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B6316" w14:textId="0E18A156" w:rsidR="00D0646C" w:rsidRPr="00D0646C" w:rsidRDefault="00D0646C" w:rsidP="00D0646C">
      <w:pPr>
        <w:spacing w:after="0" w:line="240" w:lineRule="auto"/>
        <w:ind w:left="-630"/>
        <w:jc w:val="center"/>
        <w:rPr>
          <w:rFonts w:ascii="Calibri" w:eastAsia="Calibri" w:hAnsi="Calibri" w:cs="Times New Roman"/>
          <w:b/>
        </w:rPr>
      </w:pPr>
      <w:r w:rsidRPr="00D0646C">
        <w:rPr>
          <w:rFonts w:ascii="Calibri" w:eastAsia="Calibri" w:hAnsi="Calibri" w:cs="Times New Roman"/>
          <w:b/>
        </w:rPr>
        <w:t xml:space="preserve">Guidance for Investigators Using </w:t>
      </w:r>
      <w:r w:rsidRPr="00D0646C">
        <w:rPr>
          <w:rFonts w:ascii="Calibri" w:eastAsia="Calibri" w:hAnsi="Calibri" w:cs="Times New Roman"/>
          <w:b/>
          <w:u w:val="single"/>
        </w:rPr>
        <w:t xml:space="preserve">Advarra </w:t>
      </w:r>
      <w:proofErr w:type="gramStart"/>
      <w:r w:rsidRPr="00D0646C">
        <w:rPr>
          <w:rFonts w:ascii="Calibri" w:eastAsia="Calibri" w:hAnsi="Calibri" w:cs="Times New Roman"/>
          <w:b/>
          <w:u w:val="single"/>
        </w:rPr>
        <w:t>IRB</w:t>
      </w:r>
      <w:r w:rsidRPr="00D0646C">
        <w:rPr>
          <w:rFonts w:ascii="Calibri" w:eastAsia="Calibri" w:hAnsi="Calibri" w:cs="Times New Roman"/>
          <w:b/>
        </w:rPr>
        <w:t xml:space="preserve">  (</w:t>
      </w:r>
      <w:proofErr w:type="gramEnd"/>
      <w:r w:rsidRPr="00D0646C">
        <w:rPr>
          <w:rFonts w:ascii="Calibri" w:eastAsia="Calibri" w:hAnsi="Calibri" w:cs="Times New Roman"/>
          <w:b/>
        </w:rPr>
        <w:t xml:space="preserve"> </w:t>
      </w:r>
      <w:r w:rsidRPr="00D0646C">
        <w:rPr>
          <w:rFonts w:ascii="Calibri" w:eastAsia="Calibri" w:hAnsi="Calibri" w:cs="Times New Roman"/>
        </w:rPr>
        <w:t>https://www.advarra.com/</w:t>
      </w:r>
      <w:r w:rsidRPr="00D0646C">
        <w:rPr>
          <w:rFonts w:ascii="Calibri" w:eastAsia="Calibri" w:hAnsi="Calibri" w:cs="Times New Roman"/>
          <w:b/>
        </w:rPr>
        <w:t>)</w:t>
      </w:r>
    </w:p>
    <w:p w14:paraId="6B1528B4" w14:textId="77777777" w:rsidR="00D0646C" w:rsidRPr="00D0646C" w:rsidRDefault="00D0646C" w:rsidP="00D0646C">
      <w:pPr>
        <w:spacing w:after="0" w:line="240" w:lineRule="auto"/>
        <w:ind w:left="-630"/>
        <w:jc w:val="center"/>
        <w:rPr>
          <w:rFonts w:ascii="Calibri" w:eastAsia="Calibri" w:hAnsi="Calibri" w:cs="Times New Roman"/>
          <w:b/>
        </w:rPr>
      </w:pPr>
      <w:r w:rsidRPr="00D0646C">
        <w:rPr>
          <w:rFonts w:ascii="Calibri" w:eastAsia="Calibri" w:hAnsi="Calibri" w:cs="Times New Roman"/>
        </w:rPr>
        <w:t>(Note</w:t>
      </w:r>
      <w:proofErr w:type="gramStart"/>
      <w:r w:rsidRPr="00D0646C">
        <w:rPr>
          <w:rFonts w:ascii="Calibri" w:eastAsia="Calibri" w:hAnsi="Calibri" w:cs="Times New Roman"/>
        </w:rPr>
        <w:t>:  Schulman</w:t>
      </w:r>
      <w:proofErr w:type="gramEnd"/>
      <w:r w:rsidRPr="00D0646C">
        <w:rPr>
          <w:rFonts w:ascii="Calibri" w:eastAsia="Calibri" w:hAnsi="Calibri" w:cs="Times New Roman"/>
        </w:rPr>
        <w:t xml:space="preserve"> IRB and Chesapeake IRB merged to form Advarra IRB)</w:t>
      </w:r>
    </w:p>
    <w:p w14:paraId="25C78498" w14:textId="77777777" w:rsidR="00D0646C" w:rsidRPr="00D0646C" w:rsidRDefault="00D0646C" w:rsidP="00D0646C">
      <w:pPr>
        <w:spacing w:after="0" w:line="240" w:lineRule="auto"/>
        <w:ind w:left="-630"/>
        <w:jc w:val="center"/>
        <w:rPr>
          <w:rFonts w:ascii="Calibri" w:eastAsia="Calibri" w:hAnsi="Calibri" w:cs="Times New Roman"/>
          <w:b/>
        </w:rPr>
      </w:pPr>
      <w:r w:rsidRPr="00D0646C">
        <w:rPr>
          <w:rFonts w:ascii="Calibri" w:eastAsia="Calibri" w:hAnsi="Calibri" w:cs="Times New Roman"/>
          <w:b/>
        </w:rPr>
        <w:t>When UConn Health is being Added as a Site to a Multi-Center Trial</w:t>
      </w:r>
    </w:p>
    <w:p w14:paraId="723670CA" w14:textId="77777777" w:rsidR="00D0646C" w:rsidRPr="00D0646C" w:rsidRDefault="00D0646C" w:rsidP="00D0646C">
      <w:pPr>
        <w:spacing w:after="0" w:line="120" w:lineRule="exact"/>
        <w:ind w:left="-630"/>
        <w:jc w:val="center"/>
        <w:rPr>
          <w:rFonts w:ascii="Calibri" w:eastAsia="Calibri" w:hAnsi="Calibri" w:cs="Times New Roman"/>
          <w:b/>
        </w:rPr>
      </w:pPr>
    </w:p>
    <w:p w14:paraId="2D91F0B7" w14:textId="77777777" w:rsidR="00D0646C" w:rsidRPr="00D0646C" w:rsidRDefault="00D0646C" w:rsidP="00D0646C">
      <w:pPr>
        <w:spacing w:after="0" w:line="240" w:lineRule="auto"/>
        <w:ind w:left="-630"/>
        <w:rPr>
          <w:rFonts w:ascii="Calibri" w:eastAsia="Calibri" w:hAnsi="Calibri" w:cs="Times New Roman"/>
          <w:spacing w:val="-3"/>
        </w:rPr>
      </w:pPr>
      <w:r w:rsidRPr="00D0646C">
        <w:rPr>
          <w:rFonts w:ascii="Calibri" w:eastAsia="Calibri" w:hAnsi="Calibri" w:cs="Times New Roman"/>
        </w:rPr>
        <w:t xml:space="preserve">The following guidance may be used when UConn Health is being added as a study site to a sponsored multi-center trial.  This guidance is intended to cover the most typical situation, but variation in process may occur.   Investigators may also contact Caitlin Ziemak (Caitlin.ziemak@advarra.com, 203.628.4387) at Advarra IRB or </w:t>
      </w:r>
      <w:hyperlink r:id="rId12" w:history="1">
        <w:r w:rsidRPr="00D0646C">
          <w:rPr>
            <w:rFonts w:ascii="Calibri" w:eastAsia="Calibri" w:hAnsi="Calibri" w:cs="Times New Roman"/>
            <w:color w:val="0000FF"/>
            <w:u w:val="single"/>
          </w:rPr>
          <w:t>Institutions@advarra.com</w:t>
        </w:r>
      </w:hyperlink>
      <w:r w:rsidRPr="00D0646C">
        <w:rPr>
          <w:rFonts w:ascii="Calibri" w:eastAsia="Calibri" w:hAnsi="Calibri" w:cs="Times New Roman"/>
        </w:rPr>
        <w:t xml:space="preserve"> if further guidance is needed in making a submission to Advarra IRB. </w:t>
      </w:r>
      <w:r w:rsidRPr="00D0646C">
        <w:rPr>
          <w:rFonts w:ascii="Calibri" w:eastAsia="Calibri" w:hAnsi="Calibri" w:cs="Times New Roman"/>
          <w:spacing w:val="-3"/>
        </w:rPr>
        <w:t xml:space="preserve"> </w:t>
      </w:r>
    </w:p>
    <w:p w14:paraId="52CC75B8" w14:textId="77777777" w:rsidR="00D0646C" w:rsidRPr="00D0646C" w:rsidRDefault="00D0646C" w:rsidP="00D0646C">
      <w:pPr>
        <w:spacing w:after="0" w:line="120" w:lineRule="exact"/>
        <w:ind w:left="-630"/>
        <w:jc w:val="center"/>
        <w:rPr>
          <w:rFonts w:ascii="Calibri" w:eastAsia="Calibri" w:hAnsi="Calibri" w:cs="Times New Roman"/>
          <w:b/>
        </w:rPr>
      </w:pPr>
    </w:p>
    <w:p w14:paraId="08CCFA80" w14:textId="77777777" w:rsidR="00D0646C" w:rsidRPr="00D0646C" w:rsidRDefault="00D0646C" w:rsidP="00D0646C">
      <w:pPr>
        <w:spacing w:after="0" w:line="240" w:lineRule="auto"/>
        <w:ind w:left="-630"/>
        <w:rPr>
          <w:rFonts w:ascii="Calibri" w:eastAsia="Calibri" w:hAnsi="Calibri" w:cs="Times New Roman"/>
        </w:rPr>
      </w:pPr>
      <w:r w:rsidRPr="00D0646C">
        <w:rPr>
          <w:rFonts w:ascii="Calibri" w:eastAsia="Calibri" w:hAnsi="Calibri" w:cs="Times New Roman"/>
        </w:rPr>
        <w:t xml:space="preserve">Regardless of the specific steps in the process, a study for which Advarra will act as the IRB of Record cannot commence until Advarra has issued the final approval AND UConn Health has issued the Final Letter of Acceptance of Advarra as the IRB of Record.  UConn Health will not issue the final letter of acceptance until the Clinical Trial Agreement is fully </w:t>
      </w:r>
      <w:proofErr w:type="gramStart"/>
      <w:r w:rsidRPr="00D0646C">
        <w:rPr>
          <w:rFonts w:ascii="Calibri" w:eastAsia="Calibri" w:hAnsi="Calibri" w:cs="Times New Roman"/>
        </w:rPr>
        <w:t>executed</w:t>
      </w:r>
      <w:proofErr w:type="gramEnd"/>
      <w:r w:rsidRPr="00D0646C">
        <w:rPr>
          <w:rFonts w:ascii="Calibri" w:eastAsia="Calibri" w:hAnsi="Calibri" w:cs="Times New Roman"/>
        </w:rPr>
        <w:t xml:space="preserve"> and all other local requirements are met.</w:t>
      </w:r>
      <w:r w:rsidRPr="00D0646C">
        <w:rPr>
          <w:rFonts w:ascii="Calibri" w:eastAsia="Calibri" w:hAnsi="Calibri" w:cs="Times New Roman"/>
          <w:spacing w:val="-3"/>
        </w:rPr>
        <w:t xml:space="preserve"> After initial acceptance, changes to UConn Health study personnel will continue to require administrative review by the local IRB in addition to any requirements for review by Advarra IRB. </w:t>
      </w:r>
      <w:r w:rsidRPr="00D0646C">
        <w:rPr>
          <w:rFonts w:ascii="Calibri" w:eastAsia="Calibri" w:hAnsi="Calibri" w:cs="Times New Roman"/>
        </w:rPr>
        <w:t xml:space="preserve"> </w:t>
      </w:r>
    </w:p>
    <w:p w14:paraId="3AB2AE22" w14:textId="77777777" w:rsidR="00D0646C" w:rsidRPr="00D0646C" w:rsidRDefault="00D0646C" w:rsidP="00D0646C">
      <w:pPr>
        <w:spacing w:after="0" w:line="120" w:lineRule="exact"/>
        <w:ind w:left="-630"/>
        <w:jc w:val="center"/>
        <w:rPr>
          <w:rFonts w:ascii="Calibri" w:eastAsia="Calibri" w:hAnsi="Calibri" w:cs="Times New Roman"/>
          <w:b/>
        </w:rPr>
      </w:pPr>
    </w:p>
    <w:p w14:paraId="3607E1F2" w14:textId="77777777" w:rsidR="00D0646C" w:rsidRPr="00D0646C" w:rsidRDefault="00D0646C" w:rsidP="00D0646C">
      <w:pPr>
        <w:tabs>
          <w:tab w:val="left" w:pos="-270"/>
        </w:tabs>
        <w:spacing w:after="60" w:line="240" w:lineRule="auto"/>
        <w:ind w:left="360" w:hanging="990"/>
        <w:contextualSpacing/>
        <w:rPr>
          <w:rFonts w:ascii="Calibri" w:eastAsia="Calibri" w:hAnsi="Calibri" w:cs="Times New Roman"/>
          <w:b/>
        </w:rPr>
      </w:pPr>
      <w:r w:rsidRPr="00D0646C">
        <w:rPr>
          <w:rFonts w:ascii="Calibri" w:eastAsia="Calibri" w:hAnsi="Calibri" w:cs="Times New Roman"/>
          <w:b/>
        </w:rPr>
        <w:t>1</w:t>
      </w:r>
      <w:proofErr w:type="gramStart"/>
      <w:r w:rsidRPr="00D0646C">
        <w:rPr>
          <w:rFonts w:ascii="Calibri" w:eastAsia="Calibri" w:hAnsi="Calibri" w:cs="Times New Roman"/>
          <w:b/>
        </w:rPr>
        <w:t>.</w:t>
      </w:r>
      <w:r w:rsidRPr="00D0646C">
        <w:rPr>
          <w:rFonts w:ascii="Calibri" w:eastAsia="Calibri" w:hAnsi="Calibri" w:cs="Times New Roman"/>
          <w:b/>
        </w:rPr>
        <w:tab/>
        <w:t xml:space="preserve"> Notifying</w:t>
      </w:r>
      <w:proofErr w:type="gramEnd"/>
      <w:r w:rsidRPr="00D0646C">
        <w:rPr>
          <w:rFonts w:ascii="Calibri" w:eastAsia="Calibri" w:hAnsi="Calibri" w:cs="Times New Roman"/>
          <w:b/>
        </w:rPr>
        <w:t xml:space="preserve"> UConn Health IRB</w:t>
      </w:r>
    </w:p>
    <w:p w14:paraId="6773DCC6" w14:textId="77777777" w:rsidR="00D0646C" w:rsidRPr="00D0646C" w:rsidRDefault="00D0646C" w:rsidP="00D0646C">
      <w:pPr>
        <w:numPr>
          <w:ilvl w:val="0"/>
          <w:numId w:val="4"/>
        </w:numPr>
        <w:spacing w:after="60" w:line="240" w:lineRule="auto"/>
        <w:ind w:left="180"/>
        <w:contextualSpacing/>
        <w:rPr>
          <w:rFonts w:ascii="Calibri" w:eastAsia="Calibri" w:hAnsi="Calibri" w:cs="Times New Roman"/>
        </w:rPr>
      </w:pPr>
      <w:r w:rsidRPr="00D0646C">
        <w:rPr>
          <w:rFonts w:ascii="Calibri" w:eastAsia="Calibri" w:hAnsi="Calibri" w:cs="Times New Roman"/>
        </w:rPr>
        <w:t>B</w:t>
      </w:r>
      <w:r w:rsidRPr="00D0646C">
        <w:rPr>
          <w:rFonts w:ascii="Calibri" w:eastAsia="Calibri" w:hAnsi="Calibri" w:cs="Times New Roman"/>
          <w:b/>
        </w:rPr>
        <w:t>efore submitting to Advarra IRB</w:t>
      </w:r>
      <w:r w:rsidRPr="00D0646C">
        <w:rPr>
          <w:rFonts w:ascii="Calibri" w:eastAsia="Calibri" w:hAnsi="Calibri" w:cs="Times New Roman"/>
        </w:rPr>
        <w:t xml:space="preserve"> the investigator submits a request for facilitated review to the UConn Health IRB through the </w:t>
      </w:r>
      <w:proofErr w:type="spellStart"/>
      <w:r w:rsidRPr="00D0646C">
        <w:rPr>
          <w:rFonts w:ascii="Calibri" w:eastAsia="Calibri" w:hAnsi="Calibri" w:cs="Times New Roman"/>
        </w:rPr>
        <w:t>iRIS</w:t>
      </w:r>
      <w:proofErr w:type="spellEnd"/>
      <w:r w:rsidRPr="00D0646C">
        <w:rPr>
          <w:rFonts w:ascii="Calibri" w:eastAsia="Calibri" w:hAnsi="Calibri" w:cs="Times New Roman"/>
        </w:rPr>
        <w:t xml:space="preserve"> system.  The initial request will serve as an administrative action to inform the UConn Health IRB that approval for a specific study will be sought from Advarra. </w:t>
      </w:r>
    </w:p>
    <w:p w14:paraId="62E98C4B" w14:textId="77777777" w:rsidR="00D0646C" w:rsidRPr="00D0646C" w:rsidRDefault="00D0646C" w:rsidP="00D0646C">
      <w:pPr>
        <w:numPr>
          <w:ilvl w:val="1"/>
          <w:numId w:val="4"/>
        </w:numPr>
        <w:spacing w:after="60" w:line="240" w:lineRule="auto"/>
        <w:ind w:left="720"/>
        <w:contextualSpacing/>
        <w:rPr>
          <w:rFonts w:ascii="Calibri" w:eastAsia="Calibri" w:hAnsi="Calibri" w:cs="Times New Roman"/>
        </w:rPr>
      </w:pPr>
      <w:r w:rsidRPr="00D0646C">
        <w:rPr>
          <w:rFonts w:ascii="Calibri" w:eastAsia="Calibri" w:hAnsi="Calibri" w:cs="Times New Roman"/>
        </w:rPr>
        <w:t xml:space="preserve">The investigator (or designee) creates a new application in </w:t>
      </w:r>
      <w:proofErr w:type="spellStart"/>
      <w:r w:rsidRPr="00D0646C">
        <w:rPr>
          <w:rFonts w:ascii="Calibri" w:eastAsia="Calibri" w:hAnsi="Calibri" w:cs="Times New Roman"/>
        </w:rPr>
        <w:t>iRIS</w:t>
      </w:r>
      <w:proofErr w:type="spellEnd"/>
      <w:r w:rsidRPr="00D0646C">
        <w:rPr>
          <w:rFonts w:ascii="Calibri" w:eastAsia="Calibri" w:hAnsi="Calibri" w:cs="Times New Roman"/>
        </w:rPr>
        <w:t xml:space="preserve"> </w:t>
      </w:r>
    </w:p>
    <w:p w14:paraId="34B7F675" w14:textId="77777777" w:rsidR="00D0646C" w:rsidRPr="00D0646C" w:rsidRDefault="00D0646C" w:rsidP="00D0646C">
      <w:pPr>
        <w:numPr>
          <w:ilvl w:val="1"/>
          <w:numId w:val="4"/>
        </w:numPr>
        <w:spacing w:after="60" w:line="240" w:lineRule="auto"/>
        <w:ind w:left="720"/>
        <w:contextualSpacing/>
        <w:rPr>
          <w:rFonts w:ascii="Calibri" w:eastAsia="Calibri" w:hAnsi="Calibri" w:cs="Times New Roman"/>
        </w:rPr>
      </w:pPr>
      <w:r w:rsidRPr="00D0646C">
        <w:rPr>
          <w:rFonts w:ascii="Calibri" w:eastAsia="Calibri" w:hAnsi="Calibri" w:cs="Times New Roman"/>
        </w:rPr>
        <w:t>The application at UConn Health must name all key study personnel individually and be routed to them for sign-off.</w:t>
      </w:r>
    </w:p>
    <w:p w14:paraId="1076BED9" w14:textId="77777777" w:rsidR="00D0646C" w:rsidRPr="00D0646C" w:rsidRDefault="00D0646C" w:rsidP="00D0646C">
      <w:pPr>
        <w:numPr>
          <w:ilvl w:val="1"/>
          <w:numId w:val="4"/>
        </w:numPr>
        <w:spacing w:after="60" w:line="240" w:lineRule="auto"/>
        <w:ind w:left="720"/>
        <w:contextualSpacing/>
        <w:rPr>
          <w:rFonts w:ascii="Calibri" w:eastAsia="Calibri" w:hAnsi="Calibri" w:cs="Times New Roman"/>
        </w:rPr>
      </w:pPr>
      <w:r w:rsidRPr="00D0646C">
        <w:rPr>
          <w:rFonts w:ascii="Calibri" w:eastAsia="Calibri" w:hAnsi="Calibri" w:cs="Times New Roman"/>
        </w:rPr>
        <w:t>The type of review requested is facilitated</w:t>
      </w:r>
    </w:p>
    <w:p w14:paraId="3684443A" w14:textId="77777777" w:rsidR="00D0646C" w:rsidRPr="00D0646C" w:rsidRDefault="00D0646C" w:rsidP="00D0646C">
      <w:pPr>
        <w:numPr>
          <w:ilvl w:val="1"/>
          <w:numId w:val="4"/>
        </w:numPr>
        <w:spacing w:after="60" w:line="240" w:lineRule="auto"/>
        <w:ind w:left="720"/>
        <w:contextualSpacing/>
        <w:rPr>
          <w:rFonts w:ascii="Calibri" w:eastAsia="Calibri" w:hAnsi="Calibri" w:cs="Times New Roman"/>
        </w:rPr>
      </w:pPr>
      <w:r w:rsidRPr="00D0646C">
        <w:rPr>
          <w:rFonts w:ascii="Calibri" w:eastAsia="Calibri" w:hAnsi="Calibri" w:cs="Times New Roman"/>
        </w:rPr>
        <w:t xml:space="preserve">The question that asks if the submission is an industry sponsored study is answered “yes” </w:t>
      </w:r>
    </w:p>
    <w:p w14:paraId="0B3A4428" w14:textId="77777777" w:rsidR="00D0646C" w:rsidRPr="00D0646C" w:rsidRDefault="00D0646C" w:rsidP="00D0646C">
      <w:pPr>
        <w:numPr>
          <w:ilvl w:val="1"/>
          <w:numId w:val="4"/>
        </w:numPr>
        <w:spacing w:after="60" w:line="240" w:lineRule="auto"/>
        <w:ind w:left="720"/>
        <w:contextualSpacing/>
        <w:rPr>
          <w:rFonts w:ascii="Calibri" w:eastAsia="Calibri" w:hAnsi="Calibri" w:cs="Times New Roman"/>
        </w:rPr>
      </w:pPr>
      <w:r w:rsidRPr="00D0646C">
        <w:rPr>
          <w:rFonts w:ascii="Calibri" w:eastAsia="Calibri" w:hAnsi="Calibri" w:cs="Times New Roman"/>
        </w:rPr>
        <w:t>Advarra is noted as the requested IRB of Record.</w:t>
      </w:r>
    </w:p>
    <w:p w14:paraId="55557943" w14:textId="77777777" w:rsidR="00D0646C" w:rsidRPr="00D0646C" w:rsidRDefault="00D0646C" w:rsidP="00D0646C">
      <w:pPr>
        <w:numPr>
          <w:ilvl w:val="1"/>
          <w:numId w:val="4"/>
        </w:numPr>
        <w:spacing w:after="60" w:line="240" w:lineRule="auto"/>
        <w:ind w:left="720"/>
        <w:contextualSpacing/>
        <w:rPr>
          <w:rFonts w:ascii="Calibri" w:eastAsia="Calibri" w:hAnsi="Calibri" w:cs="Times New Roman"/>
        </w:rPr>
      </w:pPr>
      <w:r w:rsidRPr="00D0646C">
        <w:rPr>
          <w:rFonts w:ascii="Calibri" w:eastAsia="Calibri" w:hAnsi="Calibri" w:cs="Times New Roman"/>
        </w:rPr>
        <w:t xml:space="preserve">The application form is the only required documents at this </w:t>
      </w:r>
      <w:proofErr w:type="gramStart"/>
      <w:r w:rsidRPr="00D0646C">
        <w:rPr>
          <w:rFonts w:ascii="Calibri" w:eastAsia="Calibri" w:hAnsi="Calibri" w:cs="Times New Roman"/>
        </w:rPr>
        <w:t>time.</w:t>
      </w:r>
      <w:r w:rsidRPr="00D0646C">
        <w:rPr>
          <w:rFonts w:ascii="Calibri" w:eastAsia="Calibri" w:hAnsi="Calibri" w:cs="Times New Roman"/>
          <w:color w:val="FF0000"/>
          <w:vertAlign w:val="superscript"/>
        </w:rPr>
        <w:t>*</w:t>
      </w:r>
      <w:proofErr w:type="gramEnd"/>
    </w:p>
    <w:p w14:paraId="4B19EB29" w14:textId="77777777" w:rsidR="00D0646C" w:rsidRPr="00D0646C" w:rsidRDefault="00D0646C" w:rsidP="00D0646C">
      <w:pPr>
        <w:numPr>
          <w:ilvl w:val="0"/>
          <w:numId w:val="4"/>
        </w:numPr>
        <w:spacing w:after="60" w:line="240" w:lineRule="auto"/>
        <w:ind w:left="180"/>
        <w:contextualSpacing/>
        <w:rPr>
          <w:rFonts w:ascii="Calibri" w:eastAsia="Calibri" w:hAnsi="Calibri" w:cs="Times New Roman"/>
        </w:rPr>
      </w:pPr>
      <w:r w:rsidRPr="00D0646C">
        <w:rPr>
          <w:rFonts w:ascii="Calibri" w:eastAsia="Calibri" w:hAnsi="Calibri" w:cs="Times New Roman"/>
        </w:rPr>
        <w:t xml:space="preserve">The UConn Health IRB will issue the letter of acknowledgement of the intent to use Advarra as the IRB of record.  Because this is an administrative acknowledgement, a Regulatory Specialist or other staff within the IRB may process this submission.   This letter is to be provided to Advarra IRB as part of the submission packet. </w:t>
      </w:r>
    </w:p>
    <w:p w14:paraId="3C5F6C58" w14:textId="77777777" w:rsidR="00D0646C" w:rsidRPr="00D0646C" w:rsidRDefault="00D0646C" w:rsidP="00D0646C">
      <w:pPr>
        <w:spacing w:after="0" w:line="120" w:lineRule="exact"/>
        <w:ind w:left="720"/>
        <w:contextualSpacing/>
        <w:rPr>
          <w:rFonts w:ascii="Calibri" w:eastAsia="Calibri" w:hAnsi="Calibri" w:cs="Times New Roman"/>
          <w:b/>
        </w:rPr>
      </w:pPr>
    </w:p>
    <w:p w14:paraId="33CC4DC0" w14:textId="77777777" w:rsidR="00D0646C" w:rsidRPr="00D0646C" w:rsidRDefault="00D0646C" w:rsidP="00D0646C">
      <w:pPr>
        <w:spacing w:after="60" w:line="240" w:lineRule="auto"/>
        <w:ind w:left="-270" w:hanging="360"/>
        <w:rPr>
          <w:rFonts w:ascii="Calibri" w:eastAsia="Calibri" w:hAnsi="Calibri" w:cs="Times New Roman"/>
          <w:b/>
        </w:rPr>
      </w:pPr>
      <w:r w:rsidRPr="00D0646C">
        <w:rPr>
          <w:rFonts w:ascii="Calibri" w:eastAsia="Calibri" w:hAnsi="Calibri" w:cs="Times New Roman"/>
          <w:b/>
        </w:rPr>
        <w:t>2</w:t>
      </w:r>
      <w:proofErr w:type="gramStart"/>
      <w:r w:rsidRPr="00D0646C">
        <w:rPr>
          <w:rFonts w:ascii="Calibri" w:eastAsia="Calibri" w:hAnsi="Calibri" w:cs="Times New Roman"/>
          <w:b/>
        </w:rPr>
        <w:t xml:space="preserve">. </w:t>
      </w:r>
      <w:r w:rsidRPr="00D0646C">
        <w:rPr>
          <w:rFonts w:ascii="Calibri" w:eastAsia="Calibri" w:hAnsi="Calibri" w:cs="Times New Roman"/>
          <w:b/>
        </w:rPr>
        <w:tab/>
        <w:t>Submitting</w:t>
      </w:r>
      <w:proofErr w:type="gramEnd"/>
      <w:r w:rsidRPr="00D0646C">
        <w:rPr>
          <w:rFonts w:ascii="Calibri" w:eastAsia="Calibri" w:hAnsi="Calibri" w:cs="Times New Roman"/>
          <w:b/>
        </w:rPr>
        <w:t xml:space="preserve"> to Advarra and Obtaining IRB Approval from Advarra.</w:t>
      </w:r>
    </w:p>
    <w:p w14:paraId="3FCF9A2A" w14:textId="77777777" w:rsidR="00D0646C" w:rsidRPr="00D0646C" w:rsidRDefault="00D0646C" w:rsidP="00D0646C">
      <w:pPr>
        <w:numPr>
          <w:ilvl w:val="0"/>
          <w:numId w:val="4"/>
        </w:numPr>
        <w:spacing w:after="60" w:line="240" w:lineRule="auto"/>
        <w:ind w:left="180"/>
        <w:contextualSpacing/>
        <w:rPr>
          <w:rFonts w:ascii="Calibri" w:eastAsia="Calibri" w:hAnsi="Calibri" w:cs="Times New Roman"/>
        </w:rPr>
      </w:pPr>
      <w:r w:rsidRPr="00D0646C">
        <w:rPr>
          <w:rFonts w:ascii="Calibri" w:eastAsia="Calibri" w:hAnsi="Calibri" w:cs="Times New Roman"/>
        </w:rPr>
        <w:t>The investigator follows Advarra’s submission requirements and UConn Health consent requirements to obtain IRB approval from Advarra.  The acknowledgement letter issued by the UConn Health IRB is to be included in the submission.</w:t>
      </w:r>
    </w:p>
    <w:p w14:paraId="1A5A07D0" w14:textId="77777777" w:rsidR="00D0646C" w:rsidRPr="00D0646C" w:rsidRDefault="00D0646C" w:rsidP="00D0646C">
      <w:pPr>
        <w:numPr>
          <w:ilvl w:val="1"/>
          <w:numId w:val="4"/>
        </w:numPr>
        <w:spacing w:after="60" w:line="240" w:lineRule="auto"/>
        <w:ind w:left="720" w:hanging="450"/>
        <w:contextualSpacing/>
        <w:rPr>
          <w:rFonts w:ascii="Calibri" w:eastAsia="Calibri" w:hAnsi="Calibri" w:cs="Times New Roman"/>
        </w:rPr>
      </w:pPr>
      <w:r w:rsidRPr="00D0646C">
        <w:rPr>
          <w:rFonts w:ascii="Calibri" w:eastAsia="Calibri" w:hAnsi="Calibri" w:cs="Times New Roman"/>
        </w:rPr>
        <w:t xml:space="preserve">Detailed consent requirements are provided later in this document. </w:t>
      </w:r>
    </w:p>
    <w:p w14:paraId="0AEA8624" w14:textId="77777777" w:rsidR="00D0646C" w:rsidRPr="00D0646C" w:rsidRDefault="00D0646C" w:rsidP="00D0646C">
      <w:pPr>
        <w:numPr>
          <w:ilvl w:val="2"/>
          <w:numId w:val="4"/>
        </w:numPr>
        <w:spacing w:after="60" w:line="240" w:lineRule="auto"/>
        <w:ind w:left="1350"/>
        <w:contextualSpacing/>
        <w:rPr>
          <w:rFonts w:ascii="Calibri" w:eastAsia="Calibri" w:hAnsi="Calibri" w:cs="Times New Roman"/>
        </w:rPr>
      </w:pPr>
      <w:r w:rsidRPr="00D0646C">
        <w:rPr>
          <w:rFonts w:ascii="Calibri" w:eastAsia="Calibri" w:hAnsi="Calibri" w:cs="Times New Roman"/>
        </w:rPr>
        <w:t xml:space="preserve">In addition, use of the medical record must be disclosed </w:t>
      </w:r>
      <w:proofErr w:type="gramStart"/>
      <w:r w:rsidRPr="00D0646C">
        <w:rPr>
          <w:rFonts w:ascii="Calibri" w:eastAsia="Calibri" w:hAnsi="Calibri" w:cs="Times New Roman"/>
        </w:rPr>
        <w:t>in</w:t>
      </w:r>
      <w:proofErr w:type="gramEnd"/>
      <w:r w:rsidRPr="00D0646C">
        <w:rPr>
          <w:rFonts w:ascii="Calibri" w:eastAsia="Calibri" w:hAnsi="Calibri" w:cs="Times New Roman"/>
        </w:rPr>
        <w:t xml:space="preserve"> the consent when applicable</w:t>
      </w:r>
    </w:p>
    <w:p w14:paraId="6228C2CE" w14:textId="77777777" w:rsidR="00D0646C" w:rsidRPr="00D0646C" w:rsidRDefault="00D0646C" w:rsidP="00D0646C">
      <w:pPr>
        <w:numPr>
          <w:ilvl w:val="1"/>
          <w:numId w:val="4"/>
        </w:numPr>
        <w:spacing w:after="60" w:line="240" w:lineRule="auto"/>
        <w:ind w:left="720" w:hanging="450"/>
        <w:contextualSpacing/>
        <w:rPr>
          <w:rFonts w:ascii="Calibri" w:eastAsia="Calibri" w:hAnsi="Calibri" w:cs="Times New Roman"/>
        </w:rPr>
      </w:pPr>
      <w:r w:rsidRPr="00D0646C">
        <w:rPr>
          <w:rFonts w:ascii="Calibri" w:eastAsia="Calibri" w:hAnsi="Calibri" w:cs="Times New Roman"/>
        </w:rPr>
        <w:t xml:space="preserve">It will be important to ensure that all local UConn Health consent requirements are addressed during this approval process (e.g. correct subject injury language, no HIPAA language in the consent, etc.). </w:t>
      </w:r>
    </w:p>
    <w:p w14:paraId="50C64DB9" w14:textId="77777777" w:rsidR="00D0646C" w:rsidRPr="00D0646C" w:rsidRDefault="00D0646C" w:rsidP="00D0646C">
      <w:pPr>
        <w:numPr>
          <w:ilvl w:val="2"/>
          <w:numId w:val="4"/>
        </w:numPr>
        <w:spacing w:after="60" w:line="240" w:lineRule="auto"/>
        <w:ind w:left="1350"/>
        <w:contextualSpacing/>
        <w:rPr>
          <w:rFonts w:ascii="Calibri" w:eastAsia="Calibri" w:hAnsi="Calibri" w:cs="Times New Roman"/>
        </w:rPr>
      </w:pPr>
      <w:r w:rsidRPr="00D0646C">
        <w:rPr>
          <w:rFonts w:ascii="Calibri" w:eastAsia="Calibri" w:hAnsi="Calibri" w:cs="Times New Roman"/>
        </w:rPr>
        <w:t xml:space="preserve">The study team is advised to consult with OCTR/Contracts staff on injury language in the ICF to ensure consistency with the clinical trial agreement </w:t>
      </w:r>
      <w:r w:rsidRPr="00D0646C">
        <w:rPr>
          <w:rFonts w:ascii="Calibri" w:eastAsia="Calibri" w:hAnsi="Calibri" w:cs="Times New Roman"/>
          <w:b/>
          <w:bCs/>
        </w:rPr>
        <w:t>before</w:t>
      </w:r>
      <w:r w:rsidRPr="00D0646C">
        <w:rPr>
          <w:rFonts w:ascii="Calibri" w:eastAsia="Calibri" w:hAnsi="Calibri" w:cs="Times New Roman"/>
        </w:rPr>
        <w:t xml:space="preserve"> submitting the ICF to Advarra.</w:t>
      </w:r>
    </w:p>
    <w:p w14:paraId="62A099D5" w14:textId="77777777" w:rsidR="00D0646C" w:rsidRPr="00D0646C" w:rsidRDefault="00D0646C" w:rsidP="00D0646C">
      <w:pPr>
        <w:numPr>
          <w:ilvl w:val="2"/>
          <w:numId w:val="4"/>
        </w:numPr>
        <w:spacing w:after="60" w:line="240" w:lineRule="auto"/>
        <w:ind w:left="1350"/>
        <w:contextualSpacing/>
        <w:rPr>
          <w:rFonts w:ascii="Calibri" w:eastAsia="Calibri" w:hAnsi="Calibri" w:cs="Times New Roman"/>
        </w:rPr>
      </w:pPr>
      <w:r w:rsidRPr="00D0646C">
        <w:rPr>
          <w:rFonts w:ascii="Calibri" w:eastAsia="Calibri" w:hAnsi="Calibri" w:cs="Times New Roman"/>
        </w:rPr>
        <w:t xml:space="preserve">If not, the UConn Health IRB may require that a request for modification be submitted to Advarra.  </w:t>
      </w:r>
    </w:p>
    <w:p w14:paraId="463A623C" w14:textId="77777777" w:rsidR="00D0646C" w:rsidRPr="00D0646C" w:rsidRDefault="00D0646C" w:rsidP="00D0646C">
      <w:pPr>
        <w:spacing w:after="0" w:line="120" w:lineRule="exact"/>
        <w:ind w:left="720"/>
        <w:contextualSpacing/>
        <w:rPr>
          <w:rFonts w:ascii="Calibri" w:eastAsia="Calibri" w:hAnsi="Calibri" w:cs="Times New Roman"/>
          <w:b/>
        </w:rPr>
      </w:pPr>
    </w:p>
    <w:p w14:paraId="48D77A2D" w14:textId="77777777" w:rsidR="00D0646C" w:rsidRPr="00D0646C" w:rsidRDefault="00D0646C" w:rsidP="00D0646C">
      <w:pPr>
        <w:spacing w:after="60" w:line="240" w:lineRule="auto"/>
        <w:ind w:left="-270" w:hanging="360"/>
        <w:rPr>
          <w:rFonts w:ascii="Calibri" w:eastAsia="Calibri" w:hAnsi="Calibri" w:cs="Times New Roman"/>
          <w:b/>
        </w:rPr>
      </w:pPr>
      <w:r w:rsidRPr="00D0646C">
        <w:rPr>
          <w:rFonts w:ascii="Calibri" w:eastAsia="Calibri" w:hAnsi="Calibri" w:cs="Times New Roman"/>
          <w:b/>
        </w:rPr>
        <w:t>3.</w:t>
      </w:r>
      <w:r w:rsidRPr="00D0646C">
        <w:rPr>
          <w:rFonts w:ascii="Calibri" w:eastAsia="Calibri" w:hAnsi="Calibri" w:cs="Times New Roman"/>
          <w:b/>
        </w:rPr>
        <w:tab/>
        <w:t>Obtaining Final Acceptance from UConn Health</w:t>
      </w:r>
    </w:p>
    <w:p w14:paraId="0D76FD26" w14:textId="77777777" w:rsidR="00D0646C" w:rsidRPr="00D0646C" w:rsidRDefault="00D0646C" w:rsidP="00D0646C">
      <w:pPr>
        <w:numPr>
          <w:ilvl w:val="0"/>
          <w:numId w:val="4"/>
        </w:numPr>
        <w:spacing w:after="60" w:line="240" w:lineRule="auto"/>
        <w:ind w:left="90" w:hanging="270"/>
        <w:contextualSpacing/>
        <w:rPr>
          <w:rFonts w:ascii="Calibri" w:eastAsia="Calibri" w:hAnsi="Calibri" w:cs="Times New Roman"/>
        </w:rPr>
      </w:pPr>
      <w:r w:rsidRPr="00D0646C">
        <w:rPr>
          <w:rFonts w:ascii="Calibri" w:eastAsia="Calibri" w:hAnsi="Calibri" w:cs="Times New Roman"/>
        </w:rPr>
        <w:t xml:space="preserve">After obtaining approval from Advarra, the investigator returns to the UConn Health </w:t>
      </w:r>
      <w:proofErr w:type="spellStart"/>
      <w:r w:rsidRPr="00D0646C">
        <w:rPr>
          <w:rFonts w:ascii="Calibri" w:eastAsia="Calibri" w:hAnsi="Calibri" w:cs="Times New Roman"/>
        </w:rPr>
        <w:t>iRIS</w:t>
      </w:r>
      <w:proofErr w:type="spellEnd"/>
      <w:r w:rsidRPr="00D0646C">
        <w:rPr>
          <w:rFonts w:ascii="Calibri" w:eastAsia="Calibri" w:hAnsi="Calibri" w:cs="Times New Roman"/>
        </w:rPr>
        <w:t xml:space="preserve"> system and attaches all required documents as noted on the UConn Health submission checklist for facilitated review. </w:t>
      </w:r>
    </w:p>
    <w:p w14:paraId="28DA4464" w14:textId="77777777" w:rsidR="00D0646C" w:rsidRPr="00D0646C" w:rsidRDefault="00D0646C" w:rsidP="00D0646C">
      <w:pPr>
        <w:numPr>
          <w:ilvl w:val="0"/>
          <w:numId w:val="4"/>
        </w:numPr>
        <w:spacing w:after="60" w:line="240" w:lineRule="auto"/>
        <w:ind w:left="90" w:hanging="270"/>
        <w:contextualSpacing/>
        <w:rPr>
          <w:rFonts w:ascii="Calibri" w:eastAsia="Calibri" w:hAnsi="Calibri" w:cs="Times New Roman"/>
        </w:rPr>
      </w:pPr>
      <w:r w:rsidRPr="00D0646C">
        <w:rPr>
          <w:rFonts w:ascii="Calibri" w:eastAsia="Calibri" w:hAnsi="Calibri" w:cs="Times New Roman"/>
        </w:rPr>
        <w:t>UConn Health will follow its procedures for conducing facilitated reviews.</w:t>
      </w:r>
    </w:p>
    <w:p w14:paraId="587E82E6" w14:textId="77777777" w:rsidR="00D0646C" w:rsidRDefault="00D0646C" w:rsidP="00D0646C">
      <w:pPr>
        <w:numPr>
          <w:ilvl w:val="0"/>
          <w:numId w:val="4"/>
        </w:numPr>
        <w:spacing w:after="60" w:line="240" w:lineRule="auto"/>
        <w:ind w:left="90" w:hanging="270"/>
        <w:contextualSpacing/>
        <w:rPr>
          <w:rFonts w:ascii="Calibri" w:eastAsia="Calibri" w:hAnsi="Calibri" w:cs="Times New Roman"/>
        </w:rPr>
      </w:pPr>
      <w:r w:rsidRPr="00D0646C">
        <w:rPr>
          <w:rFonts w:ascii="Calibri" w:eastAsia="Calibri" w:hAnsi="Calibri" w:cs="Times New Roman"/>
        </w:rPr>
        <w:t xml:space="preserve">When all local requirements are met UConn Health will issue the Final Acceptance of Advarra as IRB of Record letter to PI with copy to Advarra IRB. </w:t>
      </w:r>
    </w:p>
    <w:p w14:paraId="21893E68" w14:textId="77777777" w:rsidR="00D0646C" w:rsidRPr="00D0646C" w:rsidRDefault="00D0646C" w:rsidP="004E553B">
      <w:pPr>
        <w:spacing w:after="60" w:line="240" w:lineRule="auto"/>
        <w:ind w:left="90"/>
        <w:contextualSpacing/>
        <w:rPr>
          <w:rFonts w:ascii="Calibri" w:eastAsia="Calibri" w:hAnsi="Calibri" w:cs="Times New Roman"/>
        </w:rPr>
      </w:pPr>
    </w:p>
    <w:p w14:paraId="2C7180E6" w14:textId="77777777" w:rsidR="00D0646C" w:rsidRPr="00D0646C" w:rsidRDefault="00D0646C" w:rsidP="00D0646C">
      <w:pPr>
        <w:spacing w:after="60" w:line="240" w:lineRule="auto"/>
        <w:ind w:left="-630"/>
        <w:rPr>
          <w:rFonts w:ascii="Calibri" w:eastAsia="Calibri" w:hAnsi="Calibri" w:cs="Times New Roman"/>
          <w:sz w:val="18"/>
          <w:szCs w:val="18"/>
        </w:rPr>
      </w:pPr>
      <w:r w:rsidRPr="00D0646C">
        <w:rPr>
          <w:rFonts w:ascii="Calibri" w:eastAsia="Calibri" w:hAnsi="Calibri" w:cs="Times New Roman"/>
          <w:color w:val="FF0000"/>
          <w:sz w:val="20"/>
          <w:szCs w:val="20"/>
        </w:rPr>
        <w:t>*</w:t>
      </w:r>
      <w:r w:rsidRPr="00D0646C">
        <w:rPr>
          <w:rFonts w:ascii="Calibri" w:eastAsia="Calibri" w:hAnsi="Calibri" w:cs="Times New Roman"/>
          <w:sz w:val="20"/>
          <w:szCs w:val="20"/>
        </w:rPr>
        <w:t xml:space="preserve"> - </w:t>
      </w:r>
      <w:r w:rsidRPr="00D0646C">
        <w:rPr>
          <w:rFonts w:ascii="Calibri" w:eastAsia="Calibri" w:hAnsi="Calibri" w:cs="Times New Roman"/>
          <w:sz w:val="18"/>
          <w:szCs w:val="18"/>
        </w:rPr>
        <w:t xml:space="preserve">Investigators may opt to submit other ancillary documents (e.g.  pharmacy review, conflict disclosures) to the UConn Health IRB with the initial request, at the time the final acceptance is requested or by responding to the initial contingent acceptance while Advarra is processing its review.  </w:t>
      </w:r>
      <w:r w:rsidRPr="00D0646C">
        <w:rPr>
          <w:rFonts w:ascii="Calibri" w:eastAsia="Calibri" w:hAnsi="Calibri" w:cs="Times New Roman"/>
          <w:sz w:val="18"/>
          <w:szCs w:val="18"/>
        </w:rPr>
        <w:lastRenderedPageBreak/>
        <w:t xml:space="preserve">The study specific documents (e.g. consent, protocol etc.) should not be submitted until after approval from Advarra IRB is obtained. The preference of UConn Health IRB is that all documents are submitted when seeking the final acceptance from UConn Health. </w:t>
      </w:r>
    </w:p>
    <w:p w14:paraId="5359E1D9" w14:textId="196AC4A9" w:rsidR="00D0646C" w:rsidRDefault="00D0646C">
      <w:pPr>
        <w:spacing w:after="160" w:line="259" w:lineRule="auto"/>
        <w:rPr>
          <w:rFonts w:cstheme="minorHAnsi"/>
          <w:b/>
          <w:sz w:val="24"/>
          <w:szCs w:val="24"/>
        </w:rPr>
      </w:pPr>
    </w:p>
    <w:p w14:paraId="4E3E8E8E" w14:textId="4AE1CBF2" w:rsidR="001D3BC9" w:rsidRPr="00F279EC" w:rsidRDefault="001D3BC9" w:rsidP="00362193">
      <w:pPr>
        <w:pStyle w:val="Header"/>
        <w:jc w:val="center"/>
        <w:rPr>
          <w:rFonts w:cstheme="minorHAnsi"/>
          <w:b/>
          <w:sz w:val="24"/>
          <w:szCs w:val="24"/>
        </w:rPr>
      </w:pPr>
      <w:r w:rsidRPr="00F279EC">
        <w:rPr>
          <w:rFonts w:cstheme="minorHAnsi"/>
          <w:b/>
          <w:sz w:val="24"/>
          <w:szCs w:val="24"/>
        </w:rPr>
        <w:t>ADVARRA MANDATORY LANGUAGE DOCUMENT</w:t>
      </w:r>
      <w:commentRangeStart w:id="0"/>
      <w:commentRangeEnd w:id="0"/>
      <w:r w:rsidRPr="00F279EC">
        <w:rPr>
          <w:rStyle w:val="CommentReference"/>
          <w:rFonts w:cstheme="minorHAnsi"/>
          <w:sz w:val="24"/>
          <w:szCs w:val="24"/>
        </w:rPr>
        <w:commentReference w:id="0"/>
      </w:r>
    </w:p>
    <w:p w14:paraId="50EFCA15" w14:textId="77777777" w:rsidR="001D3BC9" w:rsidRPr="00F279EC" w:rsidRDefault="001D3BC9" w:rsidP="00362193">
      <w:pPr>
        <w:pStyle w:val="Header"/>
        <w:jc w:val="center"/>
        <w:rPr>
          <w:rFonts w:cstheme="minorHAnsi"/>
          <w:b/>
          <w:sz w:val="24"/>
          <w:szCs w:val="24"/>
        </w:rPr>
      </w:pPr>
      <w:r w:rsidRPr="00F279EC">
        <w:rPr>
          <w:rFonts w:cstheme="minorHAnsi"/>
          <w:b/>
          <w:sz w:val="24"/>
          <w:szCs w:val="24"/>
        </w:rPr>
        <w:t>FOR</w:t>
      </w:r>
    </w:p>
    <w:p w14:paraId="1A286212" w14:textId="77777777" w:rsidR="003F5B0E" w:rsidRPr="00F279EC" w:rsidRDefault="005E16D3" w:rsidP="00362193">
      <w:pPr>
        <w:spacing w:after="0" w:line="240" w:lineRule="auto"/>
        <w:jc w:val="center"/>
        <w:rPr>
          <w:rFonts w:cstheme="minorHAnsi"/>
          <w:b/>
          <w:sz w:val="24"/>
          <w:szCs w:val="24"/>
        </w:rPr>
      </w:pPr>
      <w:r w:rsidRPr="00F279EC">
        <w:rPr>
          <w:rFonts w:cstheme="minorHAnsi"/>
          <w:b/>
          <w:sz w:val="24"/>
          <w:szCs w:val="24"/>
        </w:rPr>
        <w:t xml:space="preserve">UCONN </w:t>
      </w:r>
      <w:commentRangeStart w:id="1"/>
      <w:r w:rsidRPr="00F279EC">
        <w:rPr>
          <w:rFonts w:cstheme="minorHAnsi"/>
          <w:b/>
          <w:sz w:val="24"/>
          <w:szCs w:val="24"/>
        </w:rPr>
        <w:t xml:space="preserve">HEALTH </w:t>
      </w:r>
      <w:commentRangeEnd w:id="1"/>
      <w:r w:rsidR="00212FD7" w:rsidRPr="00F279EC">
        <w:rPr>
          <w:rStyle w:val="CommentReference"/>
          <w:sz w:val="24"/>
          <w:szCs w:val="24"/>
        </w:rPr>
        <w:commentReference w:id="1"/>
      </w:r>
    </w:p>
    <w:p w14:paraId="1A47093C" w14:textId="77777777" w:rsidR="003F5B0E" w:rsidRPr="00F279EC" w:rsidRDefault="005E16D3" w:rsidP="00362193">
      <w:pPr>
        <w:spacing w:after="0" w:line="240" w:lineRule="auto"/>
        <w:jc w:val="center"/>
        <w:rPr>
          <w:rFonts w:cstheme="minorHAnsi"/>
          <w:b/>
          <w:sz w:val="24"/>
          <w:szCs w:val="24"/>
        </w:rPr>
      </w:pPr>
      <w:r w:rsidRPr="00F279EC">
        <w:rPr>
          <w:rFonts w:cstheme="minorHAnsi"/>
          <w:b/>
          <w:sz w:val="24"/>
          <w:szCs w:val="24"/>
        </w:rPr>
        <w:t>CONSENT REQUIREMENTS AND PREFERENCES</w:t>
      </w:r>
    </w:p>
    <w:p w14:paraId="3714686D" w14:textId="7226EF2C" w:rsidR="00DD1BB9" w:rsidRPr="00F279EC" w:rsidRDefault="00DD1BB9" w:rsidP="00362193">
      <w:pPr>
        <w:spacing w:after="0" w:line="240" w:lineRule="auto"/>
        <w:rPr>
          <w:b/>
          <w:sz w:val="24"/>
          <w:szCs w:val="24"/>
        </w:rPr>
      </w:pPr>
    </w:p>
    <w:tbl>
      <w:tblPr>
        <w:tblW w:w="9360" w:type="dxa"/>
        <w:tblCellMar>
          <w:left w:w="115" w:type="dxa"/>
          <w:right w:w="115" w:type="dxa"/>
        </w:tblCellMar>
        <w:tblLook w:val="01E0" w:firstRow="1" w:lastRow="1" w:firstColumn="1" w:lastColumn="1" w:noHBand="0" w:noVBand="0"/>
      </w:tblPr>
      <w:tblGrid>
        <w:gridCol w:w="2880"/>
        <w:gridCol w:w="6480"/>
      </w:tblGrid>
      <w:tr w:rsidR="007D120C" w:rsidRPr="00F279EC" w14:paraId="14F93804" w14:textId="77777777" w:rsidTr="00FE3B9B">
        <w:tc>
          <w:tcPr>
            <w:tcW w:w="2880" w:type="dxa"/>
          </w:tcPr>
          <w:p w14:paraId="24F6EE13" w14:textId="77777777" w:rsidR="007D120C" w:rsidRPr="00F279EC" w:rsidRDefault="007D120C" w:rsidP="00362193">
            <w:pPr>
              <w:pStyle w:val="ICFBodyText"/>
              <w:suppressAutoHyphens/>
              <w:jc w:val="left"/>
              <w:rPr>
                <w:rFonts w:asciiTheme="minorHAnsi" w:hAnsiTheme="minorHAnsi" w:cstheme="minorHAnsi"/>
                <w:b/>
                <w:bCs/>
                <w:sz w:val="24"/>
                <w:szCs w:val="24"/>
              </w:rPr>
            </w:pPr>
            <w:r w:rsidRPr="00F279EC">
              <w:rPr>
                <w:rFonts w:asciiTheme="minorHAnsi" w:hAnsiTheme="minorHAnsi" w:cstheme="minorHAnsi"/>
                <w:b/>
                <w:bCs/>
                <w:sz w:val="24"/>
                <w:szCs w:val="24"/>
              </w:rPr>
              <w:t>Sponsor / Study Title:</w:t>
            </w:r>
          </w:p>
          <w:p w14:paraId="30180587" w14:textId="77777777" w:rsidR="007D120C" w:rsidRPr="00F279EC" w:rsidRDefault="007D120C" w:rsidP="00362193">
            <w:pPr>
              <w:pStyle w:val="ICFBodyText"/>
              <w:suppressAutoHyphens/>
              <w:jc w:val="left"/>
              <w:rPr>
                <w:rFonts w:asciiTheme="minorHAnsi" w:hAnsiTheme="minorHAnsi" w:cstheme="minorHAnsi"/>
                <w:b/>
                <w:sz w:val="24"/>
                <w:szCs w:val="24"/>
              </w:rPr>
            </w:pPr>
            <w:r w:rsidRPr="00F279EC">
              <w:rPr>
                <w:rFonts w:asciiTheme="minorHAnsi" w:hAnsiTheme="minorHAnsi" w:cstheme="minorHAnsi"/>
                <w:b/>
                <w:sz w:val="24"/>
                <w:szCs w:val="24"/>
              </w:rPr>
              <w:t xml:space="preserve"> </w:t>
            </w:r>
          </w:p>
        </w:tc>
        <w:tc>
          <w:tcPr>
            <w:tcW w:w="6480" w:type="dxa"/>
          </w:tcPr>
          <w:p w14:paraId="2498CF7B" w14:textId="77777777" w:rsidR="007D120C" w:rsidRPr="00F279EC" w:rsidRDefault="007D120C" w:rsidP="00362193">
            <w:pPr>
              <w:pStyle w:val="ICFBodyText"/>
              <w:suppressAutoHyphens/>
              <w:jc w:val="left"/>
              <w:rPr>
                <w:rFonts w:asciiTheme="minorHAnsi" w:hAnsiTheme="minorHAnsi" w:cstheme="minorHAnsi"/>
                <w:b/>
                <w:bCs/>
                <w:sz w:val="24"/>
                <w:szCs w:val="24"/>
              </w:rPr>
            </w:pPr>
            <w:r w:rsidRPr="00F279EC">
              <w:rPr>
                <w:rFonts w:asciiTheme="minorHAnsi" w:hAnsiTheme="minorHAnsi" w:cstheme="minorHAnsi"/>
                <w:b/>
                <w:bCs/>
                <w:sz w:val="24"/>
                <w:szCs w:val="24"/>
                <w:highlight w:val="yellow"/>
              </w:rPr>
              <w:t>Sponsor Name</w:t>
            </w:r>
            <w:r w:rsidRPr="00F279EC">
              <w:rPr>
                <w:rFonts w:asciiTheme="minorHAnsi" w:hAnsiTheme="minorHAnsi" w:cstheme="minorHAnsi"/>
                <w:b/>
                <w:bCs/>
                <w:sz w:val="24"/>
                <w:szCs w:val="24"/>
              </w:rPr>
              <w:t xml:space="preserve"> / </w:t>
            </w:r>
            <w:r w:rsidRPr="00F279EC">
              <w:rPr>
                <w:rFonts w:asciiTheme="minorHAnsi" w:hAnsiTheme="minorHAnsi" w:cstheme="minorHAnsi"/>
                <w:b/>
                <w:bCs/>
                <w:sz w:val="24"/>
                <w:szCs w:val="24"/>
                <w:highlight w:val="yellow"/>
              </w:rPr>
              <w:t>“Protocol Title”</w:t>
            </w:r>
          </w:p>
          <w:p w14:paraId="155C6772" w14:textId="77777777" w:rsidR="007D120C" w:rsidRPr="00F279EC" w:rsidRDefault="007D120C" w:rsidP="00362193">
            <w:pPr>
              <w:pStyle w:val="ICFBodyText"/>
              <w:suppressAutoHyphens/>
              <w:jc w:val="left"/>
              <w:rPr>
                <w:rFonts w:asciiTheme="minorHAnsi" w:hAnsiTheme="minorHAnsi" w:cstheme="minorHAnsi"/>
                <w:b/>
                <w:sz w:val="24"/>
                <w:szCs w:val="24"/>
              </w:rPr>
            </w:pPr>
          </w:p>
        </w:tc>
      </w:tr>
      <w:tr w:rsidR="007D120C" w:rsidRPr="00F279EC" w14:paraId="011CCEF1" w14:textId="77777777" w:rsidTr="00FE3B9B">
        <w:tc>
          <w:tcPr>
            <w:tcW w:w="2880" w:type="dxa"/>
          </w:tcPr>
          <w:p w14:paraId="37E69C63" w14:textId="77777777" w:rsidR="007D120C" w:rsidRPr="00F279EC" w:rsidRDefault="007D120C" w:rsidP="00362193">
            <w:pPr>
              <w:pStyle w:val="ICFBodyText"/>
              <w:suppressAutoHyphens/>
              <w:jc w:val="left"/>
              <w:rPr>
                <w:rFonts w:asciiTheme="minorHAnsi" w:hAnsiTheme="minorHAnsi" w:cstheme="minorHAnsi"/>
                <w:b/>
                <w:bCs/>
                <w:sz w:val="24"/>
                <w:szCs w:val="24"/>
              </w:rPr>
            </w:pPr>
            <w:r w:rsidRPr="00F279EC">
              <w:rPr>
                <w:rFonts w:asciiTheme="minorHAnsi" w:hAnsiTheme="minorHAnsi" w:cstheme="minorHAnsi"/>
                <w:b/>
                <w:bCs/>
                <w:sz w:val="24"/>
                <w:szCs w:val="24"/>
              </w:rPr>
              <w:t>Protocol Number:</w:t>
            </w:r>
          </w:p>
          <w:p w14:paraId="250A5EE1" w14:textId="77777777" w:rsidR="007D120C" w:rsidRPr="00F279EC" w:rsidRDefault="007D120C" w:rsidP="00362193">
            <w:pPr>
              <w:pStyle w:val="ICFBodyText"/>
              <w:suppressAutoHyphens/>
              <w:jc w:val="left"/>
              <w:rPr>
                <w:rFonts w:asciiTheme="minorHAnsi" w:hAnsiTheme="minorHAnsi" w:cstheme="minorHAnsi"/>
                <w:b/>
                <w:sz w:val="24"/>
                <w:szCs w:val="24"/>
              </w:rPr>
            </w:pPr>
          </w:p>
        </w:tc>
        <w:tc>
          <w:tcPr>
            <w:tcW w:w="6480" w:type="dxa"/>
          </w:tcPr>
          <w:p w14:paraId="19E69A35" w14:textId="77777777" w:rsidR="007D120C" w:rsidRPr="00F279EC" w:rsidRDefault="007D120C" w:rsidP="00362193">
            <w:pPr>
              <w:pStyle w:val="ICFBodyText"/>
              <w:suppressAutoHyphens/>
              <w:jc w:val="left"/>
              <w:rPr>
                <w:rFonts w:asciiTheme="minorHAnsi" w:hAnsiTheme="minorHAnsi" w:cstheme="minorHAnsi"/>
                <w:b/>
                <w:bCs/>
                <w:sz w:val="24"/>
                <w:szCs w:val="24"/>
                <w:highlight w:val="yellow"/>
              </w:rPr>
            </w:pPr>
            <w:r w:rsidRPr="00F279EC">
              <w:rPr>
                <w:rFonts w:asciiTheme="minorHAnsi" w:hAnsiTheme="minorHAnsi" w:cstheme="minorHAnsi"/>
                <w:b/>
                <w:bCs/>
                <w:sz w:val="24"/>
                <w:szCs w:val="24"/>
                <w:highlight w:val="yellow"/>
              </w:rPr>
              <w:t>Protocol Number</w:t>
            </w:r>
          </w:p>
          <w:p w14:paraId="3EB6AD22" w14:textId="77777777" w:rsidR="007D120C" w:rsidRPr="00F279EC" w:rsidRDefault="007D120C" w:rsidP="00362193">
            <w:pPr>
              <w:pStyle w:val="ICFBodyText"/>
              <w:suppressAutoHyphens/>
              <w:jc w:val="left"/>
              <w:rPr>
                <w:rFonts w:asciiTheme="minorHAnsi" w:hAnsiTheme="minorHAnsi" w:cstheme="minorHAnsi"/>
                <w:b/>
                <w:sz w:val="24"/>
                <w:szCs w:val="24"/>
              </w:rPr>
            </w:pPr>
          </w:p>
        </w:tc>
      </w:tr>
      <w:tr w:rsidR="007D120C" w:rsidRPr="00F279EC" w14:paraId="4BD926C7" w14:textId="77777777" w:rsidTr="00FE3B9B">
        <w:tc>
          <w:tcPr>
            <w:tcW w:w="2880" w:type="dxa"/>
          </w:tcPr>
          <w:p w14:paraId="493BA202" w14:textId="77777777" w:rsidR="007D120C" w:rsidRPr="00F279EC" w:rsidRDefault="007D120C" w:rsidP="00362193">
            <w:pPr>
              <w:pStyle w:val="ICFBodyText"/>
              <w:suppressAutoHyphens/>
              <w:jc w:val="left"/>
              <w:rPr>
                <w:rFonts w:asciiTheme="minorHAnsi" w:hAnsiTheme="minorHAnsi" w:cstheme="minorHAnsi"/>
                <w:b/>
                <w:bCs/>
                <w:sz w:val="24"/>
                <w:szCs w:val="24"/>
              </w:rPr>
            </w:pPr>
            <w:r w:rsidRPr="00F279EC">
              <w:rPr>
                <w:rFonts w:asciiTheme="minorHAnsi" w:hAnsiTheme="minorHAnsi" w:cstheme="minorHAnsi"/>
                <w:b/>
                <w:bCs/>
                <w:sz w:val="24"/>
                <w:szCs w:val="24"/>
              </w:rPr>
              <w:t>Principal Investigator:</w:t>
            </w:r>
          </w:p>
          <w:p w14:paraId="0FC2F1E2" w14:textId="77777777" w:rsidR="007D120C" w:rsidRPr="00F279EC" w:rsidRDefault="007D120C" w:rsidP="00362193">
            <w:pPr>
              <w:pStyle w:val="ICFBodyText"/>
              <w:suppressAutoHyphens/>
              <w:jc w:val="left"/>
              <w:rPr>
                <w:rFonts w:asciiTheme="minorHAnsi" w:hAnsiTheme="minorHAnsi" w:cstheme="minorHAnsi"/>
                <w:b/>
                <w:bCs/>
                <w:sz w:val="24"/>
                <w:szCs w:val="24"/>
              </w:rPr>
            </w:pPr>
            <w:r w:rsidRPr="00F279EC">
              <w:rPr>
                <w:rFonts w:asciiTheme="minorHAnsi" w:hAnsiTheme="minorHAnsi" w:cstheme="minorHAnsi"/>
                <w:b/>
                <w:bCs/>
                <w:sz w:val="24"/>
                <w:szCs w:val="24"/>
              </w:rPr>
              <w:t>(Study Doctor)</w:t>
            </w:r>
          </w:p>
          <w:p w14:paraId="44C63129" w14:textId="77777777" w:rsidR="007D120C" w:rsidRPr="00F279EC" w:rsidRDefault="007D120C" w:rsidP="00362193">
            <w:pPr>
              <w:pStyle w:val="ICFBodyText"/>
              <w:suppressAutoHyphens/>
              <w:jc w:val="left"/>
              <w:rPr>
                <w:rFonts w:asciiTheme="minorHAnsi" w:hAnsiTheme="minorHAnsi" w:cstheme="minorHAnsi"/>
                <w:b/>
                <w:sz w:val="24"/>
                <w:szCs w:val="24"/>
              </w:rPr>
            </w:pPr>
          </w:p>
        </w:tc>
        <w:tc>
          <w:tcPr>
            <w:tcW w:w="6480" w:type="dxa"/>
          </w:tcPr>
          <w:p w14:paraId="0258C55E" w14:textId="77777777" w:rsidR="007D120C" w:rsidRPr="00F279EC" w:rsidRDefault="007D120C" w:rsidP="00362193">
            <w:pPr>
              <w:pStyle w:val="ICFBodyText"/>
              <w:suppressAutoHyphens/>
              <w:jc w:val="left"/>
              <w:rPr>
                <w:rFonts w:asciiTheme="minorHAnsi" w:hAnsiTheme="minorHAnsi" w:cstheme="minorHAnsi"/>
                <w:b/>
                <w:bCs/>
                <w:sz w:val="24"/>
                <w:szCs w:val="24"/>
              </w:rPr>
            </w:pPr>
            <w:r w:rsidRPr="00F279EC">
              <w:rPr>
                <w:rFonts w:asciiTheme="minorHAnsi" w:hAnsiTheme="minorHAnsi" w:cstheme="minorHAnsi"/>
                <w:sz w:val="24"/>
                <w:szCs w:val="24"/>
              </w:rPr>
              <w:fldChar w:fldCharType="begin"/>
            </w:r>
            <w:r w:rsidRPr="00F279EC">
              <w:rPr>
                <w:rFonts w:asciiTheme="minorHAnsi" w:hAnsiTheme="minorHAnsi" w:cstheme="minorHAnsi"/>
                <w:b/>
                <w:sz w:val="24"/>
                <w:szCs w:val="24"/>
              </w:rPr>
              <w:instrText xml:space="preserve"> MERGEFIELD  PiFullName  \* MERGEFORMAT </w:instrText>
            </w:r>
            <w:r w:rsidRPr="00F279EC">
              <w:rPr>
                <w:rFonts w:asciiTheme="minorHAnsi" w:hAnsiTheme="minorHAnsi" w:cstheme="minorHAnsi"/>
                <w:b/>
                <w:sz w:val="24"/>
                <w:szCs w:val="24"/>
              </w:rPr>
              <w:fldChar w:fldCharType="separate"/>
            </w:r>
            <w:r w:rsidRPr="00F279EC">
              <w:rPr>
                <w:rFonts w:asciiTheme="minorHAnsi" w:hAnsiTheme="minorHAnsi" w:cstheme="minorHAnsi"/>
                <w:b/>
                <w:bCs/>
                <w:sz w:val="24"/>
                <w:szCs w:val="24"/>
              </w:rPr>
              <w:t>«PiFullName»</w:t>
            </w:r>
            <w:r w:rsidRPr="00F279EC">
              <w:rPr>
                <w:rFonts w:asciiTheme="minorHAnsi" w:hAnsiTheme="minorHAnsi" w:cstheme="minorHAnsi"/>
                <w:sz w:val="24"/>
                <w:szCs w:val="24"/>
              </w:rPr>
              <w:fldChar w:fldCharType="end"/>
            </w:r>
          </w:p>
          <w:p w14:paraId="229867F7" w14:textId="77777777" w:rsidR="007D120C" w:rsidRPr="00F279EC" w:rsidRDefault="007D120C" w:rsidP="00362193">
            <w:pPr>
              <w:pStyle w:val="ICFBodyText"/>
              <w:suppressAutoHyphens/>
              <w:jc w:val="left"/>
              <w:rPr>
                <w:rFonts w:asciiTheme="minorHAnsi" w:hAnsiTheme="minorHAnsi" w:cstheme="minorHAnsi"/>
                <w:b/>
                <w:sz w:val="24"/>
                <w:szCs w:val="24"/>
              </w:rPr>
            </w:pPr>
          </w:p>
        </w:tc>
      </w:tr>
      <w:tr w:rsidR="007D120C" w:rsidRPr="00F279EC" w14:paraId="72C5C3A5" w14:textId="77777777" w:rsidTr="00FE3B9B">
        <w:tc>
          <w:tcPr>
            <w:tcW w:w="2880" w:type="dxa"/>
          </w:tcPr>
          <w:p w14:paraId="64B18C0A" w14:textId="77777777" w:rsidR="007D120C" w:rsidRPr="00F279EC" w:rsidRDefault="007D120C" w:rsidP="00362193">
            <w:pPr>
              <w:pStyle w:val="ICFBodyText"/>
              <w:suppressAutoHyphens/>
              <w:jc w:val="left"/>
              <w:rPr>
                <w:rFonts w:asciiTheme="minorHAnsi" w:hAnsiTheme="minorHAnsi" w:cstheme="minorHAnsi"/>
                <w:b/>
                <w:bCs/>
                <w:sz w:val="24"/>
                <w:szCs w:val="24"/>
              </w:rPr>
            </w:pPr>
            <w:r w:rsidRPr="00F279EC">
              <w:rPr>
                <w:rFonts w:asciiTheme="minorHAnsi" w:hAnsiTheme="minorHAnsi" w:cstheme="minorHAnsi"/>
                <w:b/>
                <w:bCs/>
                <w:sz w:val="24"/>
                <w:szCs w:val="24"/>
              </w:rPr>
              <w:t>Telephone:</w:t>
            </w:r>
          </w:p>
          <w:p w14:paraId="0A563D1E" w14:textId="77777777" w:rsidR="007D120C" w:rsidRPr="00F279EC" w:rsidRDefault="007D120C" w:rsidP="00362193">
            <w:pPr>
              <w:pStyle w:val="ICFBodyText"/>
              <w:suppressAutoHyphens/>
              <w:jc w:val="left"/>
              <w:rPr>
                <w:rFonts w:asciiTheme="minorHAnsi" w:hAnsiTheme="minorHAnsi" w:cstheme="minorHAnsi"/>
                <w:b/>
                <w:sz w:val="24"/>
                <w:szCs w:val="24"/>
              </w:rPr>
            </w:pPr>
          </w:p>
        </w:tc>
        <w:tc>
          <w:tcPr>
            <w:tcW w:w="6480" w:type="dxa"/>
          </w:tcPr>
          <w:p w14:paraId="29736770" w14:textId="77777777" w:rsidR="007D120C" w:rsidRPr="00F279EC" w:rsidRDefault="007D120C" w:rsidP="00362193">
            <w:pPr>
              <w:pStyle w:val="ICFBodyText"/>
              <w:suppressAutoHyphens/>
              <w:jc w:val="left"/>
              <w:rPr>
                <w:rFonts w:asciiTheme="minorHAnsi" w:hAnsiTheme="minorHAnsi" w:cstheme="minorHAnsi"/>
                <w:b/>
                <w:bCs/>
                <w:sz w:val="24"/>
                <w:szCs w:val="24"/>
              </w:rPr>
            </w:pPr>
            <w:r w:rsidRPr="00F279EC">
              <w:rPr>
                <w:rFonts w:asciiTheme="minorHAnsi" w:hAnsiTheme="minorHAnsi" w:cstheme="minorHAnsi"/>
                <w:sz w:val="24"/>
                <w:szCs w:val="24"/>
              </w:rPr>
              <w:fldChar w:fldCharType="begin"/>
            </w:r>
            <w:r w:rsidRPr="00F279EC">
              <w:rPr>
                <w:rFonts w:asciiTheme="minorHAnsi" w:hAnsiTheme="minorHAnsi" w:cstheme="minorHAnsi"/>
                <w:b/>
                <w:sz w:val="24"/>
                <w:szCs w:val="24"/>
              </w:rPr>
              <w:instrText xml:space="preserve"> MERGEFIELD  IcfPhoneNumber  \* MERGEFORMAT </w:instrText>
            </w:r>
            <w:r w:rsidRPr="00F279EC">
              <w:rPr>
                <w:rFonts w:asciiTheme="minorHAnsi" w:hAnsiTheme="minorHAnsi" w:cstheme="minorHAnsi"/>
                <w:b/>
                <w:sz w:val="24"/>
                <w:szCs w:val="24"/>
              </w:rPr>
              <w:fldChar w:fldCharType="separate"/>
            </w:r>
            <w:r w:rsidRPr="00F279EC">
              <w:rPr>
                <w:rFonts w:asciiTheme="minorHAnsi" w:hAnsiTheme="minorHAnsi" w:cstheme="minorHAnsi"/>
                <w:b/>
                <w:bCs/>
                <w:sz w:val="24"/>
                <w:szCs w:val="24"/>
              </w:rPr>
              <w:t>«IcfPhoneNumber»</w:t>
            </w:r>
            <w:r w:rsidRPr="00F279EC">
              <w:rPr>
                <w:rFonts w:asciiTheme="minorHAnsi" w:hAnsiTheme="minorHAnsi" w:cstheme="minorHAnsi"/>
                <w:sz w:val="24"/>
                <w:szCs w:val="24"/>
              </w:rPr>
              <w:fldChar w:fldCharType="end"/>
            </w:r>
          </w:p>
          <w:p w14:paraId="4B540EBA" w14:textId="77777777" w:rsidR="007D120C" w:rsidRPr="00F279EC" w:rsidRDefault="007D120C" w:rsidP="00362193">
            <w:pPr>
              <w:pStyle w:val="ICFBodyText"/>
              <w:suppressAutoHyphens/>
              <w:jc w:val="left"/>
              <w:rPr>
                <w:rFonts w:asciiTheme="minorHAnsi" w:hAnsiTheme="minorHAnsi" w:cstheme="minorHAnsi"/>
                <w:b/>
                <w:sz w:val="24"/>
                <w:szCs w:val="24"/>
              </w:rPr>
            </w:pPr>
          </w:p>
        </w:tc>
      </w:tr>
      <w:tr w:rsidR="007D120C" w:rsidRPr="00F279EC" w14:paraId="635BEF8E" w14:textId="77777777" w:rsidTr="00FE3B9B">
        <w:tc>
          <w:tcPr>
            <w:tcW w:w="2880" w:type="dxa"/>
          </w:tcPr>
          <w:p w14:paraId="1220787E" w14:textId="77777777" w:rsidR="007D120C" w:rsidRPr="00F279EC" w:rsidRDefault="007D120C" w:rsidP="00362193">
            <w:pPr>
              <w:pStyle w:val="ICFBodyText"/>
              <w:suppressAutoHyphens/>
              <w:jc w:val="left"/>
              <w:rPr>
                <w:rFonts w:asciiTheme="minorHAnsi" w:hAnsiTheme="minorHAnsi" w:cstheme="minorHAnsi"/>
                <w:b/>
                <w:bCs/>
                <w:sz w:val="24"/>
                <w:szCs w:val="24"/>
              </w:rPr>
            </w:pPr>
            <w:r w:rsidRPr="00F279EC">
              <w:rPr>
                <w:rFonts w:asciiTheme="minorHAnsi" w:hAnsiTheme="minorHAnsi" w:cstheme="minorHAnsi"/>
                <w:b/>
                <w:bCs/>
                <w:sz w:val="24"/>
                <w:szCs w:val="24"/>
              </w:rPr>
              <w:t>Address:</w:t>
            </w:r>
          </w:p>
        </w:tc>
        <w:tc>
          <w:tcPr>
            <w:tcW w:w="6480" w:type="dxa"/>
          </w:tcPr>
          <w:p w14:paraId="02BB37E5" w14:textId="77777777" w:rsidR="007D120C" w:rsidRPr="00F279EC" w:rsidRDefault="007D120C" w:rsidP="00362193">
            <w:pPr>
              <w:pStyle w:val="ICFBodyText"/>
              <w:suppressAutoHyphens/>
              <w:jc w:val="left"/>
              <w:rPr>
                <w:rFonts w:asciiTheme="minorHAnsi" w:hAnsiTheme="minorHAnsi" w:cstheme="minorHAnsi"/>
                <w:b/>
                <w:bCs/>
                <w:sz w:val="24"/>
                <w:szCs w:val="24"/>
              </w:rPr>
            </w:pPr>
            <w:r w:rsidRPr="00F279EC">
              <w:rPr>
                <w:rFonts w:asciiTheme="minorHAnsi" w:hAnsiTheme="minorHAnsi" w:cstheme="minorHAnsi"/>
                <w:sz w:val="24"/>
                <w:szCs w:val="24"/>
              </w:rPr>
              <w:fldChar w:fldCharType="begin"/>
            </w:r>
            <w:r w:rsidRPr="00F279EC">
              <w:rPr>
                <w:rFonts w:asciiTheme="minorHAnsi" w:hAnsiTheme="minorHAnsi" w:cstheme="minorHAnsi"/>
                <w:b/>
                <w:sz w:val="24"/>
                <w:szCs w:val="24"/>
              </w:rPr>
              <w:instrText xml:space="preserve"> MERGEFIELD  PiLocations  \* MERGEFORMAT </w:instrText>
            </w:r>
            <w:r w:rsidRPr="00F279EC">
              <w:rPr>
                <w:rFonts w:asciiTheme="minorHAnsi" w:hAnsiTheme="minorHAnsi" w:cstheme="minorHAnsi"/>
                <w:b/>
                <w:sz w:val="24"/>
                <w:szCs w:val="24"/>
              </w:rPr>
              <w:fldChar w:fldCharType="separate"/>
            </w:r>
            <w:r w:rsidRPr="00F279EC">
              <w:rPr>
                <w:rFonts w:asciiTheme="minorHAnsi" w:hAnsiTheme="minorHAnsi" w:cstheme="minorHAnsi"/>
                <w:b/>
                <w:bCs/>
                <w:sz w:val="24"/>
                <w:szCs w:val="24"/>
              </w:rPr>
              <w:t>«PiLocations»</w:t>
            </w:r>
            <w:r w:rsidRPr="00F279EC">
              <w:rPr>
                <w:rFonts w:asciiTheme="minorHAnsi" w:hAnsiTheme="minorHAnsi" w:cstheme="minorHAnsi"/>
                <w:sz w:val="24"/>
                <w:szCs w:val="24"/>
              </w:rPr>
              <w:fldChar w:fldCharType="end"/>
            </w:r>
            <w:r w:rsidRPr="00F279EC">
              <w:rPr>
                <w:rFonts w:asciiTheme="minorHAnsi" w:hAnsiTheme="minorHAnsi" w:cstheme="minorHAnsi"/>
                <w:b/>
                <w:sz w:val="24"/>
                <w:szCs w:val="24"/>
              </w:rPr>
              <w:br/>
            </w:r>
          </w:p>
        </w:tc>
      </w:tr>
    </w:tbl>
    <w:p w14:paraId="59021099" w14:textId="77777777" w:rsidR="007D120C" w:rsidRPr="00F279EC" w:rsidRDefault="007D120C" w:rsidP="00362193">
      <w:pPr>
        <w:spacing w:line="240" w:lineRule="auto"/>
        <w:rPr>
          <w:b/>
          <w:bCs/>
          <w:sz w:val="24"/>
          <w:szCs w:val="24"/>
          <w:highlight w:val="cyan"/>
        </w:rPr>
      </w:pPr>
    </w:p>
    <w:p w14:paraId="2302EEA5" w14:textId="33D28A09" w:rsidR="00DD1BB9" w:rsidRDefault="00DD1BB9" w:rsidP="00362193">
      <w:pPr>
        <w:spacing w:after="0" w:line="240" w:lineRule="auto"/>
        <w:rPr>
          <w:bCs/>
          <w:sz w:val="24"/>
          <w:szCs w:val="24"/>
        </w:rPr>
      </w:pPr>
      <w:r w:rsidRPr="00F279EC">
        <w:rPr>
          <w:b/>
          <w:bCs/>
          <w:sz w:val="24"/>
          <w:szCs w:val="24"/>
          <w:highlight w:val="cyan"/>
        </w:rPr>
        <w:t>Name of Research Participant:</w:t>
      </w:r>
      <w:r w:rsidRPr="00F279EC">
        <w:rPr>
          <w:bCs/>
          <w:sz w:val="24"/>
          <w:szCs w:val="24"/>
          <w:highlight w:val="cyan"/>
        </w:rPr>
        <w:t xml:space="preserve">  </w:t>
      </w:r>
      <w:r w:rsidR="007D120C" w:rsidRPr="00F279EC">
        <w:rPr>
          <w:bCs/>
          <w:sz w:val="24"/>
          <w:szCs w:val="24"/>
          <w:highlight w:val="cyan"/>
        </w:rPr>
        <w:t>____________________________________________</w:t>
      </w:r>
      <w:commentRangeStart w:id="2"/>
      <w:commentRangeEnd w:id="2"/>
      <w:r w:rsidR="007D120C" w:rsidRPr="00F279EC">
        <w:rPr>
          <w:rStyle w:val="CommentReference"/>
          <w:sz w:val="24"/>
          <w:szCs w:val="24"/>
        </w:rPr>
        <w:commentReference w:id="2"/>
      </w:r>
    </w:p>
    <w:p w14:paraId="2F065436" w14:textId="77777777" w:rsidR="00362193" w:rsidRPr="00F279EC" w:rsidRDefault="00362193" w:rsidP="00362193">
      <w:pPr>
        <w:spacing w:after="0" w:line="240" w:lineRule="auto"/>
        <w:rPr>
          <w:b/>
          <w:smallCaps/>
          <w:sz w:val="24"/>
          <w:szCs w:val="24"/>
          <w:u w:val="single"/>
        </w:rPr>
      </w:pPr>
    </w:p>
    <w:p w14:paraId="0E39F60F" w14:textId="77777777" w:rsidR="00123033" w:rsidRPr="00F279EC" w:rsidRDefault="00123033" w:rsidP="00362193">
      <w:pPr>
        <w:spacing w:after="120" w:line="240" w:lineRule="auto"/>
        <w:rPr>
          <w:b/>
          <w:smallCaps/>
          <w:sz w:val="24"/>
          <w:szCs w:val="24"/>
          <w:u w:val="single"/>
        </w:rPr>
      </w:pPr>
      <w:r w:rsidRPr="00F279EC">
        <w:rPr>
          <w:b/>
          <w:smallCaps/>
          <w:sz w:val="24"/>
          <w:szCs w:val="24"/>
          <w:u w:val="single"/>
        </w:rPr>
        <w:t xml:space="preserve">Number to </w:t>
      </w:r>
      <w:commentRangeStart w:id="3"/>
      <w:r w:rsidRPr="00F279EC">
        <w:rPr>
          <w:b/>
          <w:smallCaps/>
          <w:sz w:val="24"/>
          <w:szCs w:val="24"/>
          <w:u w:val="single"/>
        </w:rPr>
        <w:t>enroll</w:t>
      </w:r>
      <w:commentRangeEnd w:id="3"/>
      <w:r w:rsidR="005B73DE" w:rsidRPr="00F279EC">
        <w:rPr>
          <w:rStyle w:val="CommentReference"/>
          <w:sz w:val="24"/>
          <w:szCs w:val="24"/>
        </w:rPr>
        <w:commentReference w:id="3"/>
      </w:r>
      <w:r w:rsidRPr="00F279EC">
        <w:rPr>
          <w:b/>
          <w:smallCaps/>
          <w:sz w:val="24"/>
          <w:szCs w:val="24"/>
          <w:u w:val="single"/>
        </w:rPr>
        <w:t>:</w:t>
      </w:r>
    </w:p>
    <w:p w14:paraId="215F8AB8" w14:textId="235D868D" w:rsidR="00123033" w:rsidRPr="00F279EC" w:rsidRDefault="00123033" w:rsidP="00362193">
      <w:pPr>
        <w:spacing w:after="0" w:line="240" w:lineRule="auto"/>
        <w:rPr>
          <w:sz w:val="24"/>
          <w:szCs w:val="24"/>
        </w:rPr>
      </w:pPr>
      <w:r w:rsidRPr="00F279EC">
        <w:rPr>
          <w:color w:val="000000" w:themeColor="text1"/>
          <w:sz w:val="24"/>
          <w:szCs w:val="24"/>
          <w:highlight w:val="cyan"/>
        </w:rPr>
        <w:t xml:space="preserve">The goal is to enroll </w:t>
      </w:r>
      <w:r w:rsidRPr="00F279EC">
        <w:rPr>
          <w:color w:val="000000" w:themeColor="text1"/>
          <w:sz w:val="24"/>
          <w:szCs w:val="24"/>
          <w:highlight w:val="yellow"/>
        </w:rPr>
        <w:t xml:space="preserve">[insert number] </w:t>
      </w:r>
      <w:r w:rsidRPr="00F279EC">
        <w:rPr>
          <w:color w:val="000000" w:themeColor="text1"/>
          <w:sz w:val="24"/>
          <w:szCs w:val="24"/>
          <w:highlight w:val="cyan"/>
        </w:rPr>
        <w:t xml:space="preserve">participants in this study; with </w:t>
      </w:r>
      <w:r w:rsidRPr="00F279EC">
        <w:rPr>
          <w:color w:val="000000" w:themeColor="text1"/>
          <w:sz w:val="24"/>
          <w:szCs w:val="24"/>
          <w:highlight w:val="yellow"/>
        </w:rPr>
        <w:t xml:space="preserve">[insert number] </w:t>
      </w:r>
      <w:r w:rsidRPr="00F279EC">
        <w:rPr>
          <w:color w:val="000000" w:themeColor="text1"/>
          <w:sz w:val="24"/>
          <w:szCs w:val="24"/>
          <w:highlight w:val="cyan"/>
        </w:rPr>
        <w:t>of those being enrolled at UConn Health</w:t>
      </w:r>
      <w:r w:rsidRPr="00F279EC">
        <w:rPr>
          <w:sz w:val="24"/>
          <w:szCs w:val="24"/>
          <w:highlight w:val="cyan"/>
        </w:rPr>
        <w:t>.</w:t>
      </w:r>
      <w:r w:rsidRPr="00F279EC">
        <w:rPr>
          <w:sz w:val="24"/>
          <w:szCs w:val="24"/>
        </w:rPr>
        <w:t xml:space="preserve">  </w:t>
      </w:r>
    </w:p>
    <w:p w14:paraId="7CCF3288" w14:textId="77777777" w:rsidR="00362193" w:rsidRDefault="00362193" w:rsidP="00362193">
      <w:pPr>
        <w:spacing w:after="0" w:line="240" w:lineRule="auto"/>
        <w:rPr>
          <w:b/>
          <w:smallCaps/>
          <w:sz w:val="24"/>
          <w:szCs w:val="24"/>
          <w:u w:val="single"/>
        </w:rPr>
      </w:pPr>
    </w:p>
    <w:p w14:paraId="412537AE" w14:textId="166D5E81" w:rsidR="005E16D3" w:rsidRPr="00F279EC" w:rsidRDefault="005E16D3" w:rsidP="00362193">
      <w:pPr>
        <w:spacing w:after="120" w:line="240" w:lineRule="auto"/>
        <w:rPr>
          <w:b/>
          <w:smallCaps/>
          <w:sz w:val="24"/>
          <w:szCs w:val="24"/>
          <w:u w:val="single"/>
        </w:rPr>
      </w:pPr>
      <w:r w:rsidRPr="00F279EC">
        <w:rPr>
          <w:b/>
          <w:smallCaps/>
          <w:sz w:val="24"/>
          <w:szCs w:val="24"/>
          <w:u w:val="single"/>
        </w:rPr>
        <w:t xml:space="preserve">Subject </w:t>
      </w:r>
      <w:r w:rsidR="007D120C" w:rsidRPr="00F279EC">
        <w:rPr>
          <w:b/>
          <w:smallCaps/>
          <w:sz w:val="24"/>
          <w:szCs w:val="24"/>
          <w:u w:val="single"/>
        </w:rPr>
        <w:t>I</w:t>
      </w:r>
      <w:r w:rsidRPr="00F279EC">
        <w:rPr>
          <w:b/>
          <w:smallCaps/>
          <w:sz w:val="24"/>
          <w:szCs w:val="24"/>
          <w:u w:val="single"/>
        </w:rPr>
        <w:t>njury:</w:t>
      </w:r>
    </w:p>
    <w:p w14:paraId="756BB783" w14:textId="144044B3" w:rsidR="00212FD7" w:rsidRPr="00F279EC" w:rsidRDefault="005E16D3" w:rsidP="00362193">
      <w:pPr>
        <w:spacing w:after="0" w:line="240" w:lineRule="auto"/>
        <w:rPr>
          <w:sz w:val="24"/>
          <w:szCs w:val="24"/>
        </w:rPr>
      </w:pPr>
      <w:r w:rsidRPr="00F279EC">
        <w:rPr>
          <w:sz w:val="24"/>
          <w:szCs w:val="24"/>
          <w:highlight w:val="yellow"/>
        </w:rPr>
        <w:t>[</w:t>
      </w:r>
      <w:r w:rsidRPr="00F279EC">
        <w:rPr>
          <w:b/>
          <w:sz w:val="24"/>
          <w:szCs w:val="24"/>
          <w:highlight w:val="yellow"/>
        </w:rPr>
        <w:t>Required Language in addition to any sponsor subject injury language</w:t>
      </w:r>
      <w:r w:rsidRPr="00F279EC">
        <w:rPr>
          <w:sz w:val="24"/>
          <w:szCs w:val="24"/>
          <w:highlight w:val="cyan"/>
        </w:rPr>
        <w:t>] UConn Health does not provide insurance coverage to compensate for injuries incurred during this research.  However, compensation may still be available.  A claim may be filed against the State of Connecticut seeking compensation.  For a description of this process contact a representative of the UConn Health Institutional Review Board at 860-679-</w:t>
      </w:r>
      <w:r w:rsidR="00742985" w:rsidRPr="00F279EC">
        <w:rPr>
          <w:sz w:val="24"/>
          <w:szCs w:val="24"/>
          <w:highlight w:val="cyan"/>
        </w:rPr>
        <w:t xml:space="preserve">4849 </w:t>
      </w:r>
      <w:r w:rsidRPr="00F279EC">
        <w:rPr>
          <w:sz w:val="24"/>
          <w:szCs w:val="24"/>
          <w:highlight w:val="cyan"/>
        </w:rPr>
        <w:t>or 860-679-</w:t>
      </w:r>
      <w:r w:rsidR="00742985" w:rsidRPr="00F279EC">
        <w:rPr>
          <w:sz w:val="24"/>
          <w:szCs w:val="24"/>
          <w:highlight w:val="cyan"/>
        </w:rPr>
        <w:t>8729</w:t>
      </w:r>
      <w:r w:rsidRPr="00F279EC">
        <w:rPr>
          <w:sz w:val="24"/>
          <w:szCs w:val="24"/>
          <w:highlight w:val="cyan"/>
        </w:rPr>
        <w:t>.</w:t>
      </w:r>
      <w:r w:rsidRPr="00F279EC">
        <w:rPr>
          <w:sz w:val="24"/>
          <w:szCs w:val="24"/>
        </w:rPr>
        <w:t xml:space="preserve"> </w:t>
      </w:r>
    </w:p>
    <w:p w14:paraId="4BD5D505" w14:textId="08C323FD" w:rsidR="005E16D3" w:rsidRPr="00F279EC" w:rsidRDefault="005E16D3" w:rsidP="00362193">
      <w:pPr>
        <w:spacing w:after="0" w:line="240" w:lineRule="auto"/>
        <w:rPr>
          <w:sz w:val="24"/>
          <w:szCs w:val="24"/>
        </w:rPr>
      </w:pPr>
    </w:p>
    <w:p w14:paraId="45EF47DA" w14:textId="62789731" w:rsidR="005E16D3" w:rsidRPr="00F279EC" w:rsidRDefault="005E16D3" w:rsidP="00362193">
      <w:pPr>
        <w:pStyle w:val="BodyText"/>
        <w:spacing w:after="0" w:line="240" w:lineRule="auto"/>
        <w:rPr>
          <w:sz w:val="24"/>
          <w:szCs w:val="24"/>
          <w:highlight w:val="cyan"/>
        </w:rPr>
      </w:pPr>
      <w:r w:rsidRPr="00F279EC">
        <w:rPr>
          <w:sz w:val="24"/>
          <w:szCs w:val="24"/>
          <w:highlight w:val="yellow"/>
        </w:rPr>
        <w:t>[</w:t>
      </w:r>
      <w:r w:rsidRPr="00F279EC">
        <w:rPr>
          <w:b/>
          <w:sz w:val="24"/>
          <w:szCs w:val="24"/>
          <w:highlight w:val="yellow"/>
        </w:rPr>
        <w:t>Required Language in addition to any sponsor subject injury language</w:t>
      </w:r>
      <w:r w:rsidRPr="00F279EC">
        <w:rPr>
          <w:sz w:val="24"/>
          <w:szCs w:val="24"/>
          <w:highlight w:val="yellow"/>
        </w:rPr>
        <w:t>]</w:t>
      </w:r>
      <w:r w:rsidRPr="00F279EC">
        <w:rPr>
          <w:sz w:val="24"/>
          <w:szCs w:val="24"/>
        </w:rPr>
        <w:t xml:space="preserve"> </w:t>
      </w:r>
      <w:r w:rsidRPr="00F279EC">
        <w:rPr>
          <w:sz w:val="24"/>
          <w:szCs w:val="24"/>
          <w:highlight w:val="cyan"/>
        </w:rPr>
        <w:t>UConn Health does not offer free care.  However, treatment for a research related injury can be obtained</w:t>
      </w:r>
      <w:r w:rsidRPr="00F279EC">
        <w:rPr>
          <w:sz w:val="24"/>
          <w:szCs w:val="24"/>
        </w:rPr>
        <w:t xml:space="preserve"> </w:t>
      </w:r>
      <w:r w:rsidRPr="00F279EC">
        <w:rPr>
          <w:sz w:val="24"/>
          <w:szCs w:val="24"/>
          <w:highlight w:val="cyan"/>
        </w:rPr>
        <w:t>at UConn Health for the usual fee.</w:t>
      </w:r>
    </w:p>
    <w:p w14:paraId="7519055A" w14:textId="77777777" w:rsidR="00212FD7" w:rsidRPr="00F279EC" w:rsidRDefault="00212FD7" w:rsidP="00362193">
      <w:pPr>
        <w:pStyle w:val="BodyText"/>
        <w:spacing w:after="0" w:line="240" w:lineRule="auto"/>
        <w:rPr>
          <w:sz w:val="24"/>
          <w:szCs w:val="24"/>
        </w:rPr>
      </w:pPr>
    </w:p>
    <w:p w14:paraId="592CF2CD" w14:textId="77777777" w:rsidR="00A90B60" w:rsidRPr="00F279EC" w:rsidRDefault="00A90B60" w:rsidP="00362193">
      <w:pPr>
        <w:pStyle w:val="BodyText"/>
        <w:spacing w:line="240" w:lineRule="auto"/>
        <w:rPr>
          <w:b/>
          <w:smallCaps/>
          <w:sz w:val="24"/>
          <w:szCs w:val="24"/>
          <w:u w:val="single"/>
        </w:rPr>
      </w:pPr>
      <w:r w:rsidRPr="00F279EC">
        <w:rPr>
          <w:b/>
          <w:smallCaps/>
          <w:sz w:val="24"/>
          <w:szCs w:val="24"/>
          <w:u w:val="single"/>
        </w:rPr>
        <w:t>Subject Payment:</w:t>
      </w:r>
    </w:p>
    <w:p w14:paraId="587D09A1" w14:textId="65E84CEF" w:rsidR="006127D5" w:rsidRPr="00F279EC" w:rsidRDefault="006127D5" w:rsidP="00362193">
      <w:pPr>
        <w:pStyle w:val="BodyText"/>
        <w:spacing w:after="0" w:line="240" w:lineRule="auto"/>
        <w:rPr>
          <w:sz w:val="24"/>
          <w:szCs w:val="24"/>
        </w:rPr>
      </w:pPr>
      <w:r w:rsidRPr="00F279EC">
        <w:rPr>
          <w:sz w:val="24"/>
          <w:szCs w:val="24"/>
          <w:highlight w:val="yellow"/>
        </w:rPr>
        <w:t>[</w:t>
      </w:r>
      <w:r w:rsidRPr="00F279EC">
        <w:rPr>
          <w:b/>
          <w:sz w:val="24"/>
          <w:szCs w:val="24"/>
          <w:highlight w:val="yellow"/>
        </w:rPr>
        <w:t>Required if Condition is Met</w:t>
      </w:r>
      <w:r w:rsidRPr="00F279EC">
        <w:rPr>
          <w:sz w:val="24"/>
          <w:szCs w:val="24"/>
          <w:highlight w:val="yellow"/>
        </w:rPr>
        <w:t>] if the consent indicates subjects will be paid subjects must be informed about IRS implications and given the option to decline payment:</w:t>
      </w:r>
      <w:r w:rsidRPr="00F279EC">
        <w:rPr>
          <w:sz w:val="24"/>
          <w:szCs w:val="24"/>
        </w:rPr>
        <w:t xml:space="preserve">  </w:t>
      </w:r>
    </w:p>
    <w:p w14:paraId="1BDC508E" w14:textId="77777777" w:rsidR="006127D5" w:rsidRPr="00F279EC" w:rsidRDefault="006127D5" w:rsidP="00362193">
      <w:pPr>
        <w:pStyle w:val="BodyText"/>
        <w:spacing w:after="0" w:line="240" w:lineRule="auto"/>
        <w:rPr>
          <w:sz w:val="24"/>
          <w:szCs w:val="24"/>
        </w:rPr>
      </w:pPr>
    </w:p>
    <w:p w14:paraId="4FE73FED" w14:textId="75436C94" w:rsidR="006127D5" w:rsidRPr="00F279EC" w:rsidRDefault="006127D5" w:rsidP="00362193">
      <w:pPr>
        <w:pStyle w:val="BodyText"/>
        <w:spacing w:after="0" w:line="240" w:lineRule="auto"/>
        <w:rPr>
          <w:i/>
          <w:iCs/>
          <w:sz w:val="24"/>
          <w:szCs w:val="24"/>
          <w:highlight w:val="cyan"/>
        </w:rPr>
      </w:pPr>
      <w:r w:rsidRPr="00F279EC">
        <w:rPr>
          <w:iCs/>
          <w:sz w:val="24"/>
          <w:szCs w:val="24"/>
          <w:highlight w:val="cyan"/>
        </w:rPr>
        <w:lastRenderedPageBreak/>
        <w:t xml:space="preserve">Because you will be paid for participation in this study you may be asked to complete a W9 form and your name, address and social security number will have to be sent to Accounts Payable.  If you receive over $600 from participating in research studies over the course of the calendar year that money must be reported to the IRS as income. </w:t>
      </w:r>
      <w:r w:rsidRPr="00F279EC">
        <w:rPr>
          <w:i/>
          <w:iCs/>
          <w:sz w:val="24"/>
          <w:szCs w:val="24"/>
          <w:highlight w:val="cyan"/>
        </w:rPr>
        <w:t>You can also choose not to receive any compensation.  Please indicate your preferences by initialing below:</w:t>
      </w:r>
    </w:p>
    <w:p w14:paraId="36A95058" w14:textId="77777777" w:rsidR="00F279EC" w:rsidRPr="00F279EC" w:rsidRDefault="00F279EC" w:rsidP="00362193">
      <w:pPr>
        <w:pStyle w:val="BodyText"/>
        <w:spacing w:after="0" w:line="240" w:lineRule="auto"/>
        <w:rPr>
          <w:i/>
          <w:iCs/>
          <w:sz w:val="24"/>
          <w:szCs w:val="24"/>
          <w:highlight w:val="cyan"/>
        </w:rPr>
      </w:pPr>
    </w:p>
    <w:p w14:paraId="17EE68F3" w14:textId="14619518" w:rsidR="00F279EC" w:rsidRPr="00F279EC" w:rsidRDefault="00F279EC" w:rsidP="00362193">
      <w:pPr>
        <w:pStyle w:val="BodyText2"/>
        <w:tabs>
          <w:tab w:val="left" w:pos="6480"/>
          <w:tab w:val="left" w:pos="7200"/>
          <w:tab w:val="left" w:pos="7920"/>
        </w:tabs>
        <w:spacing w:line="240" w:lineRule="auto"/>
        <w:ind w:left="810"/>
        <w:rPr>
          <w:i/>
          <w:iCs/>
          <w:sz w:val="24"/>
          <w:szCs w:val="24"/>
          <w:highlight w:val="cyan"/>
        </w:rPr>
      </w:pPr>
      <w:r w:rsidRPr="00F279EC">
        <w:rPr>
          <w:i/>
          <w:iCs/>
          <w:sz w:val="24"/>
          <w:szCs w:val="24"/>
          <w:highlight w:val="cyan"/>
        </w:rPr>
        <w:t>Please make the check(s) payable to me.</w:t>
      </w:r>
      <w:r w:rsidRPr="00F279EC">
        <w:rPr>
          <w:i/>
          <w:iCs/>
          <w:sz w:val="24"/>
          <w:szCs w:val="24"/>
          <w:highlight w:val="cyan"/>
        </w:rPr>
        <w:tab/>
      </w:r>
      <w:r w:rsidRPr="00F279EC">
        <w:rPr>
          <w:i/>
          <w:iCs/>
          <w:sz w:val="24"/>
          <w:szCs w:val="24"/>
          <w:highlight w:val="cyan"/>
          <w:u w:val="single"/>
        </w:rPr>
        <w:tab/>
      </w:r>
    </w:p>
    <w:p w14:paraId="303CE634" w14:textId="77777777" w:rsidR="00F279EC" w:rsidRPr="00F279EC" w:rsidRDefault="00F279EC" w:rsidP="00362193">
      <w:pPr>
        <w:pStyle w:val="BodyText2"/>
        <w:tabs>
          <w:tab w:val="left" w:pos="6480"/>
          <w:tab w:val="left" w:pos="7200"/>
          <w:tab w:val="left" w:pos="7920"/>
        </w:tabs>
        <w:spacing w:line="240" w:lineRule="auto"/>
        <w:ind w:left="810"/>
        <w:rPr>
          <w:i/>
          <w:iCs/>
          <w:sz w:val="24"/>
          <w:szCs w:val="24"/>
          <w:highlight w:val="cyan"/>
          <w:u w:val="single"/>
        </w:rPr>
      </w:pPr>
      <w:r w:rsidRPr="00F279EC">
        <w:rPr>
          <w:i/>
          <w:iCs/>
          <w:sz w:val="24"/>
          <w:szCs w:val="24"/>
          <w:highlight w:val="cyan"/>
        </w:rPr>
        <w:t xml:space="preserve">I prefer not to receive compensation for this study. </w:t>
      </w:r>
      <w:r w:rsidRPr="00F279EC">
        <w:rPr>
          <w:i/>
          <w:iCs/>
          <w:sz w:val="24"/>
          <w:szCs w:val="24"/>
          <w:highlight w:val="cyan"/>
        </w:rPr>
        <w:tab/>
      </w:r>
      <w:r w:rsidRPr="00F279EC">
        <w:rPr>
          <w:i/>
          <w:iCs/>
          <w:sz w:val="24"/>
          <w:szCs w:val="24"/>
          <w:highlight w:val="cyan"/>
          <w:u w:val="single"/>
        </w:rPr>
        <w:tab/>
      </w:r>
    </w:p>
    <w:p w14:paraId="2B582E03" w14:textId="77777777" w:rsidR="00F279EC" w:rsidRPr="00F279EC" w:rsidRDefault="00F279EC" w:rsidP="00362193">
      <w:pPr>
        <w:pStyle w:val="BodyText2"/>
        <w:tabs>
          <w:tab w:val="left" w:pos="6480"/>
          <w:tab w:val="left" w:pos="7200"/>
          <w:tab w:val="left" w:pos="7920"/>
        </w:tabs>
        <w:spacing w:line="240" w:lineRule="auto"/>
        <w:ind w:left="810"/>
        <w:rPr>
          <w:i/>
          <w:iCs/>
          <w:sz w:val="24"/>
          <w:szCs w:val="24"/>
          <w:highlight w:val="cyan"/>
        </w:rPr>
      </w:pPr>
      <w:r w:rsidRPr="00F279EC">
        <w:rPr>
          <w:i/>
          <w:iCs/>
          <w:sz w:val="24"/>
          <w:szCs w:val="24"/>
          <w:highlight w:val="cyan"/>
        </w:rPr>
        <w:t>I will pick the check up in person.</w:t>
      </w:r>
      <w:r w:rsidRPr="00F279EC">
        <w:rPr>
          <w:i/>
          <w:iCs/>
          <w:sz w:val="24"/>
          <w:szCs w:val="24"/>
          <w:highlight w:val="cyan"/>
        </w:rPr>
        <w:tab/>
      </w:r>
      <w:r w:rsidRPr="00F279EC">
        <w:rPr>
          <w:i/>
          <w:iCs/>
          <w:sz w:val="24"/>
          <w:szCs w:val="24"/>
          <w:highlight w:val="cyan"/>
          <w:u w:val="single"/>
        </w:rPr>
        <w:tab/>
      </w:r>
    </w:p>
    <w:p w14:paraId="70E9E9C0" w14:textId="77777777" w:rsidR="00F279EC" w:rsidRPr="00F279EC" w:rsidRDefault="00F279EC" w:rsidP="00362193">
      <w:pPr>
        <w:pStyle w:val="BodyText2"/>
        <w:tabs>
          <w:tab w:val="left" w:pos="6480"/>
          <w:tab w:val="left" w:pos="7200"/>
          <w:tab w:val="left" w:pos="7920"/>
        </w:tabs>
        <w:spacing w:after="0" w:line="240" w:lineRule="auto"/>
        <w:ind w:left="810"/>
        <w:rPr>
          <w:i/>
          <w:iCs/>
          <w:sz w:val="24"/>
          <w:szCs w:val="24"/>
        </w:rPr>
      </w:pPr>
      <w:r w:rsidRPr="00F279EC">
        <w:rPr>
          <w:i/>
          <w:iCs/>
          <w:sz w:val="24"/>
          <w:szCs w:val="24"/>
          <w:highlight w:val="cyan"/>
        </w:rPr>
        <w:t>I would prefer the check be mailed to me.</w:t>
      </w:r>
      <w:r w:rsidRPr="00F279EC">
        <w:rPr>
          <w:i/>
          <w:iCs/>
          <w:sz w:val="24"/>
          <w:szCs w:val="24"/>
        </w:rPr>
        <w:tab/>
      </w:r>
      <w:r w:rsidRPr="00F279EC">
        <w:rPr>
          <w:i/>
          <w:iCs/>
          <w:sz w:val="24"/>
          <w:szCs w:val="24"/>
          <w:u w:val="single"/>
        </w:rPr>
        <w:tab/>
      </w:r>
    </w:p>
    <w:p w14:paraId="3C626BEF" w14:textId="751DBCE0" w:rsidR="006127D5" w:rsidRPr="00F279EC" w:rsidRDefault="006127D5" w:rsidP="00362193">
      <w:pPr>
        <w:pStyle w:val="BodyText"/>
        <w:spacing w:after="0" w:line="240" w:lineRule="auto"/>
        <w:rPr>
          <w:sz w:val="24"/>
          <w:szCs w:val="24"/>
          <w:highlight w:val="yellow"/>
        </w:rPr>
      </w:pPr>
    </w:p>
    <w:p w14:paraId="1150C6EA" w14:textId="374710F6" w:rsidR="00212FD7" w:rsidRPr="00F279EC" w:rsidRDefault="00A90B60" w:rsidP="00362193">
      <w:pPr>
        <w:pStyle w:val="BodyText"/>
        <w:spacing w:after="0" w:line="240" w:lineRule="auto"/>
        <w:rPr>
          <w:sz w:val="24"/>
          <w:szCs w:val="24"/>
          <w:highlight w:val="yellow"/>
        </w:rPr>
      </w:pPr>
      <w:r w:rsidRPr="00F279EC">
        <w:rPr>
          <w:sz w:val="24"/>
          <w:szCs w:val="24"/>
          <w:highlight w:val="yellow"/>
        </w:rPr>
        <w:t>[</w:t>
      </w:r>
      <w:r w:rsidRPr="00F279EC">
        <w:rPr>
          <w:b/>
          <w:sz w:val="24"/>
          <w:szCs w:val="24"/>
          <w:highlight w:val="yellow"/>
        </w:rPr>
        <w:t>Required if Condition is Met</w:t>
      </w:r>
      <w:r w:rsidR="00CA62F6" w:rsidRPr="00F279EC">
        <w:rPr>
          <w:sz w:val="24"/>
          <w:szCs w:val="24"/>
          <w:highlight w:val="yellow"/>
        </w:rPr>
        <w:t>] The c</w:t>
      </w:r>
      <w:r w:rsidRPr="00F279EC">
        <w:rPr>
          <w:sz w:val="24"/>
          <w:szCs w:val="24"/>
          <w:highlight w:val="yellow"/>
        </w:rPr>
        <w:t xml:space="preserve">onsent can only indicate </w:t>
      </w:r>
      <w:r w:rsidR="00CA62F6" w:rsidRPr="00F279EC">
        <w:rPr>
          <w:sz w:val="24"/>
          <w:szCs w:val="24"/>
          <w:highlight w:val="yellow"/>
        </w:rPr>
        <w:t xml:space="preserve">that a </w:t>
      </w:r>
      <w:r w:rsidRPr="00F279EC">
        <w:rPr>
          <w:sz w:val="24"/>
          <w:szCs w:val="24"/>
          <w:highlight w:val="yellow"/>
        </w:rPr>
        <w:t xml:space="preserve">check for participation will be made payable to cash if the submission to </w:t>
      </w:r>
      <w:r w:rsidR="0030096C" w:rsidRPr="00F279EC">
        <w:rPr>
          <w:sz w:val="24"/>
          <w:szCs w:val="24"/>
          <w:highlight w:val="yellow"/>
        </w:rPr>
        <w:t>Advarra</w:t>
      </w:r>
      <w:r w:rsidRPr="00F279EC">
        <w:rPr>
          <w:sz w:val="24"/>
          <w:szCs w:val="24"/>
          <w:highlight w:val="yellow"/>
        </w:rPr>
        <w:t xml:space="preserve"> contains approval to do so from Research Finance at UConn Health or Clinical Research Center at UConn Health.</w:t>
      </w:r>
      <w:r w:rsidR="00CA62F6" w:rsidRPr="00F279EC">
        <w:rPr>
          <w:sz w:val="24"/>
          <w:szCs w:val="24"/>
          <w:highlight w:val="yellow"/>
        </w:rPr>
        <w:t xml:space="preserve">  If payable to cash the consent must state:</w:t>
      </w:r>
    </w:p>
    <w:p w14:paraId="2C6B9A49" w14:textId="58495BBA" w:rsidR="00A90B60" w:rsidRPr="00F279EC" w:rsidRDefault="00CA62F6" w:rsidP="00362193">
      <w:pPr>
        <w:pStyle w:val="BodyText"/>
        <w:spacing w:after="0" w:line="240" w:lineRule="auto"/>
        <w:rPr>
          <w:sz w:val="24"/>
          <w:szCs w:val="24"/>
        </w:rPr>
      </w:pPr>
      <w:r w:rsidRPr="00F279EC">
        <w:rPr>
          <w:sz w:val="24"/>
          <w:szCs w:val="24"/>
        </w:rPr>
        <w:t xml:space="preserve">  </w:t>
      </w:r>
    </w:p>
    <w:p w14:paraId="2EB5ABF4" w14:textId="62EBB867" w:rsidR="00CA62F6" w:rsidRPr="00F279EC" w:rsidRDefault="00CA62F6" w:rsidP="00362193">
      <w:pPr>
        <w:pStyle w:val="BodyText"/>
        <w:spacing w:after="0" w:line="240" w:lineRule="auto"/>
        <w:rPr>
          <w:iCs/>
          <w:sz w:val="24"/>
          <w:szCs w:val="24"/>
          <w:highlight w:val="cyan"/>
        </w:rPr>
      </w:pPr>
      <w:r w:rsidRPr="00F279EC">
        <w:rPr>
          <w:iCs/>
          <w:sz w:val="24"/>
          <w:szCs w:val="24"/>
          <w:highlight w:val="cyan"/>
        </w:rPr>
        <w:t>You may choose to receive a check made payable to cash.  To do this, you must either bring identification to pick the check up in person or have it mailed to you by certified mail. If the check is payable to cash, no replacement checks will be issued if it is lost or stolen.</w:t>
      </w:r>
    </w:p>
    <w:p w14:paraId="3842B2F6" w14:textId="77777777" w:rsidR="00F279EC" w:rsidRPr="00F279EC" w:rsidRDefault="00F279EC" w:rsidP="00362193">
      <w:pPr>
        <w:pStyle w:val="BodyText2"/>
        <w:tabs>
          <w:tab w:val="left" w:pos="6480"/>
          <w:tab w:val="left" w:pos="7200"/>
          <w:tab w:val="left" w:pos="7920"/>
        </w:tabs>
        <w:spacing w:line="240" w:lineRule="auto"/>
        <w:ind w:left="810"/>
        <w:rPr>
          <w:i/>
          <w:iCs/>
          <w:color w:val="FF0000"/>
          <w:sz w:val="24"/>
          <w:szCs w:val="24"/>
        </w:rPr>
      </w:pPr>
      <w:r w:rsidRPr="00F279EC">
        <w:rPr>
          <w:i/>
          <w:iCs/>
          <w:color w:val="FF0000"/>
          <w:sz w:val="24"/>
          <w:szCs w:val="24"/>
          <w:highlight w:val="yellow"/>
        </w:rPr>
        <w:t>[Include cash option only if you have permission from AVP]</w:t>
      </w:r>
    </w:p>
    <w:p w14:paraId="31AE0187" w14:textId="77777777" w:rsidR="00F02049" w:rsidRPr="00F279EC" w:rsidRDefault="00F02049" w:rsidP="00362193">
      <w:pPr>
        <w:pStyle w:val="BodyText"/>
        <w:spacing w:after="0" w:line="240" w:lineRule="auto"/>
        <w:rPr>
          <w:sz w:val="24"/>
          <w:szCs w:val="24"/>
          <w:highlight w:val="yellow"/>
        </w:rPr>
      </w:pPr>
    </w:p>
    <w:p w14:paraId="0C8CDFF9" w14:textId="22EA8230" w:rsidR="006127D5" w:rsidRPr="00F279EC" w:rsidRDefault="006127D5" w:rsidP="00362193">
      <w:pPr>
        <w:pStyle w:val="BodyText2"/>
        <w:tabs>
          <w:tab w:val="left" w:pos="6480"/>
          <w:tab w:val="left" w:pos="7200"/>
          <w:tab w:val="left" w:pos="7920"/>
        </w:tabs>
        <w:spacing w:line="240" w:lineRule="auto"/>
        <w:ind w:left="810"/>
        <w:rPr>
          <w:i/>
          <w:iCs/>
          <w:sz w:val="24"/>
          <w:szCs w:val="24"/>
          <w:u w:val="single"/>
        </w:rPr>
      </w:pPr>
      <w:r w:rsidRPr="00F279EC">
        <w:rPr>
          <w:i/>
          <w:iCs/>
          <w:sz w:val="24"/>
          <w:szCs w:val="24"/>
          <w:highlight w:val="cyan"/>
        </w:rPr>
        <w:t xml:space="preserve">Please make the check(s) payable to </w:t>
      </w:r>
      <w:r w:rsidR="00F279EC" w:rsidRPr="00F279EC">
        <w:rPr>
          <w:i/>
          <w:iCs/>
          <w:sz w:val="24"/>
          <w:szCs w:val="24"/>
          <w:highlight w:val="cyan"/>
        </w:rPr>
        <w:t>cash</w:t>
      </w:r>
      <w:r w:rsidRPr="00F279EC">
        <w:rPr>
          <w:i/>
          <w:iCs/>
          <w:sz w:val="24"/>
          <w:szCs w:val="24"/>
          <w:highlight w:val="cyan"/>
        </w:rPr>
        <w:t>.</w:t>
      </w:r>
      <w:r w:rsidRPr="00F279EC">
        <w:rPr>
          <w:i/>
          <w:iCs/>
          <w:sz w:val="24"/>
          <w:szCs w:val="24"/>
        </w:rPr>
        <w:tab/>
      </w:r>
      <w:r w:rsidRPr="00F279EC">
        <w:rPr>
          <w:i/>
          <w:iCs/>
          <w:sz w:val="24"/>
          <w:szCs w:val="24"/>
          <w:u w:val="single"/>
        </w:rPr>
        <w:t xml:space="preserve"> </w:t>
      </w:r>
      <w:r w:rsidRPr="00F279EC">
        <w:rPr>
          <w:i/>
          <w:iCs/>
          <w:sz w:val="24"/>
          <w:szCs w:val="24"/>
          <w:u w:val="single"/>
        </w:rPr>
        <w:tab/>
      </w:r>
    </w:p>
    <w:p w14:paraId="75478145" w14:textId="77777777" w:rsidR="00F02049" w:rsidRPr="00F279EC" w:rsidRDefault="00F02049" w:rsidP="00362193">
      <w:pPr>
        <w:pStyle w:val="BodyText"/>
        <w:spacing w:after="0" w:line="240" w:lineRule="auto"/>
        <w:rPr>
          <w:sz w:val="24"/>
          <w:szCs w:val="24"/>
        </w:rPr>
      </w:pPr>
    </w:p>
    <w:p w14:paraId="30697F9C" w14:textId="3D9EBEA7" w:rsidR="005E16D3" w:rsidRPr="00F279EC" w:rsidRDefault="005E16D3" w:rsidP="00362193">
      <w:pPr>
        <w:pStyle w:val="BodyText"/>
        <w:keepNext/>
        <w:keepLines/>
        <w:spacing w:line="240" w:lineRule="auto"/>
        <w:rPr>
          <w:b/>
          <w:smallCaps/>
          <w:sz w:val="24"/>
          <w:szCs w:val="24"/>
          <w:u w:val="single"/>
        </w:rPr>
      </w:pPr>
      <w:r w:rsidRPr="00F279EC">
        <w:rPr>
          <w:b/>
          <w:smallCaps/>
          <w:sz w:val="24"/>
          <w:szCs w:val="24"/>
          <w:highlight w:val="yellow"/>
          <w:u w:val="single"/>
        </w:rPr>
        <w:t>Contact Information</w:t>
      </w:r>
    </w:p>
    <w:p w14:paraId="77D2E979" w14:textId="77777777" w:rsidR="000C7C21" w:rsidRPr="000C7C21" w:rsidRDefault="000C7C21" w:rsidP="00362193">
      <w:pPr>
        <w:keepNext/>
        <w:keepLines/>
        <w:spacing w:after="0" w:line="240" w:lineRule="auto"/>
        <w:rPr>
          <w:rFonts w:cstheme="minorHAnsi"/>
          <w:sz w:val="24"/>
          <w:szCs w:val="24"/>
          <w:highlight w:val="yellow"/>
        </w:rPr>
      </w:pPr>
      <w:r w:rsidRPr="000C7C21">
        <w:rPr>
          <w:rFonts w:cstheme="minorHAnsi"/>
          <w:sz w:val="24"/>
          <w:szCs w:val="24"/>
          <w:highlight w:val="yellow"/>
        </w:rPr>
        <w:t xml:space="preserve">Add the following language to the end of Advarra’s </w:t>
      </w:r>
      <w:r w:rsidRPr="000C7C21">
        <w:rPr>
          <w:rFonts w:cstheme="minorHAnsi"/>
          <w:b/>
          <w:bCs/>
          <w:sz w:val="24"/>
          <w:szCs w:val="24"/>
          <w:highlight w:val="yellow"/>
        </w:rPr>
        <w:t>WHOM TO CONTACT ABOUT THIS STUDY</w:t>
      </w:r>
      <w:r w:rsidRPr="000C7C21">
        <w:rPr>
          <w:rFonts w:cstheme="minorHAnsi"/>
          <w:sz w:val="24"/>
          <w:szCs w:val="24"/>
          <w:highlight w:val="yellow"/>
        </w:rPr>
        <w:t xml:space="preserve"> section:</w:t>
      </w:r>
    </w:p>
    <w:p w14:paraId="5A5155A4" w14:textId="53B8E917" w:rsidR="005E16D3" w:rsidRPr="00F279EC" w:rsidRDefault="005E16D3" w:rsidP="00362193">
      <w:pPr>
        <w:keepNext/>
        <w:keepLines/>
        <w:spacing w:after="0" w:line="240" w:lineRule="auto"/>
        <w:rPr>
          <w:rFonts w:cstheme="minorHAnsi"/>
          <w:sz w:val="24"/>
          <w:szCs w:val="24"/>
        </w:rPr>
      </w:pPr>
    </w:p>
    <w:p w14:paraId="6CE23EFD" w14:textId="6379BF13" w:rsidR="005E16D3" w:rsidRPr="00F279EC" w:rsidRDefault="005E16D3" w:rsidP="00362193">
      <w:pPr>
        <w:spacing w:after="0" w:line="240" w:lineRule="auto"/>
        <w:rPr>
          <w:rFonts w:cstheme="minorHAnsi"/>
          <w:sz w:val="24"/>
          <w:szCs w:val="24"/>
        </w:rPr>
      </w:pPr>
      <w:r w:rsidRPr="00F279EC">
        <w:rPr>
          <w:rFonts w:cstheme="minorHAnsi"/>
          <w:sz w:val="24"/>
          <w:szCs w:val="24"/>
          <w:highlight w:val="cyan"/>
        </w:rPr>
        <w:t xml:space="preserve">If you have questions about your rights as a research subject you may also contact a coordinator at the Institutional Review Board at UConn Health at </w:t>
      </w:r>
      <w:r w:rsidR="00E34A49" w:rsidRPr="00F279EC">
        <w:rPr>
          <w:rFonts w:cstheme="minorHAnsi"/>
          <w:sz w:val="24"/>
          <w:szCs w:val="24"/>
          <w:highlight w:val="cyan"/>
        </w:rPr>
        <w:t>860-679-4849 or 860-679-872</w:t>
      </w:r>
      <w:r w:rsidR="00D40E6E" w:rsidRPr="00F279EC">
        <w:rPr>
          <w:rFonts w:cstheme="minorHAnsi"/>
          <w:sz w:val="24"/>
          <w:szCs w:val="24"/>
          <w:highlight w:val="cyan"/>
        </w:rPr>
        <w:t>9</w:t>
      </w:r>
      <w:r w:rsidRPr="00F279EC">
        <w:rPr>
          <w:rFonts w:cstheme="minorHAnsi"/>
          <w:sz w:val="24"/>
          <w:szCs w:val="24"/>
          <w:highlight w:val="cyan"/>
        </w:rPr>
        <w:t>.</w:t>
      </w:r>
      <w:r w:rsidRPr="00F279EC">
        <w:rPr>
          <w:rFonts w:cstheme="minorHAnsi"/>
          <w:sz w:val="24"/>
          <w:szCs w:val="24"/>
        </w:rPr>
        <w:t xml:space="preserve">  </w:t>
      </w:r>
    </w:p>
    <w:p w14:paraId="3E9766BF" w14:textId="77777777" w:rsidR="005E16D3" w:rsidRPr="00F279EC" w:rsidRDefault="005E16D3" w:rsidP="00362193">
      <w:pPr>
        <w:spacing w:before="40" w:after="40" w:line="240" w:lineRule="auto"/>
        <w:rPr>
          <w:rFonts w:ascii="Arial" w:hAnsi="Arial" w:cs="Arial"/>
          <w:sz w:val="24"/>
          <w:szCs w:val="24"/>
        </w:rPr>
      </w:pPr>
    </w:p>
    <w:p w14:paraId="514D8A86" w14:textId="77777777" w:rsidR="003F5B0E" w:rsidRPr="00362193" w:rsidRDefault="003F5B0E" w:rsidP="00362193">
      <w:pPr>
        <w:spacing w:after="120" w:line="240" w:lineRule="auto"/>
        <w:rPr>
          <w:rFonts w:cstheme="minorHAnsi"/>
          <w:b/>
          <w:smallCaps/>
          <w:sz w:val="24"/>
          <w:szCs w:val="24"/>
          <w:highlight w:val="yellow"/>
          <w:u w:val="single"/>
        </w:rPr>
      </w:pPr>
      <w:r w:rsidRPr="00362193">
        <w:rPr>
          <w:rFonts w:cstheme="minorHAnsi"/>
          <w:b/>
          <w:smallCaps/>
          <w:sz w:val="24"/>
          <w:szCs w:val="24"/>
          <w:highlight w:val="yellow"/>
          <w:u w:val="single"/>
        </w:rPr>
        <w:t>Conflict of Interest Disclosure Statement</w:t>
      </w:r>
    </w:p>
    <w:p w14:paraId="26C8080E" w14:textId="101AA576" w:rsidR="003F5B0E" w:rsidRPr="00F279EC" w:rsidRDefault="0030096C" w:rsidP="00362193">
      <w:pPr>
        <w:spacing w:after="0" w:line="240" w:lineRule="auto"/>
        <w:rPr>
          <w:rFonts w:ascii="Arial" w:hAnsi="Arial" w:cs="Arial"/>
          <w:sz w:val="24"/>
          <w:szCs w:val="24"/>
        </w:rPr>
      </w:pPr>
      <w:r w:rsidRPr="00F279EC">
        <w:rPr>
          <w:sz w:val="24"/>
          <w:szCs w:val="24"/>
          <w:highlight w:val="yellow"/>
        </w:rPr>
        <w:t>Advarra</w:t>
      </w:r>
      <w:r w:rsidR="003F5B0E" w:rsidRPr="00F279EC">
        <w:rPr>
          <w:sz w:val="24"/>
          <w:szCs w:val="24"/>
          <w:highlight w:val="yellow"/>
        </w:rPr>
        <w:t xml:space="preserve"> will verify that any required </w:t>
      </w:r>
      <w:r w:rsidR="007D120C" w:rsidRPr="00F279EC">
        <w:rPr>
          <w:sz w:val="24"/>
          <w:szCs w:val="24"/>
          <w:highlight w:val="yellow"/>
        </w:rPr>
        <w:t>financial</w:t>
      </w:r>
      <w:r w:rsidR="003F5B0E" w:rsidRPr="00F279EC">
        <w:rPr>
          <w:sz w:val="24"/>
          <w:szCs w:val="24"/>
          <w:highlight w:val="yellow"/>
        </w:rPr>
        <w:t xml:space="preserve"> disclosures noted in UConn Health developed management plans are contained within the consent document.</w:t>
      </w:r>
    </w:p>
    <w:p w14:paraId="62E9BE9A" w14:textId="77777777" w:rsidR="003F5B0E" w:rsidRPr="00F279EC" w:rsidRDefault="003F5B0E" w:rsidP="00362193">
      <w:pPr>
        <w:spacing w:before="40" w:after="40" w:line="240" w:lineRule="auto"/>
        <w:rPr>
          <w:rFonts w:ascii="Arial" w:hAnsi="Arial" w:cs="Arial"/>
          <w:sz w:val="24"/>
          <w:szCs w:val="24"/>
        </w:rPr>
      </w:pPr>
    </w:p>
    <w:p w14:paraId="3C41F8A8" w14:textId="77777777" w:rsidR="00DD1BB9" w:rsidRPr="00F279EC" w:rsidRDefault="00DD1BB9" w:rsidP="00362193">
      <w:pPr>
        <w:keepNext/>
        <w:keepLines/>
        <w:spacing w:after="120" w:line="240" w:lineRule="auto"/>
        <w:rPr>
          <w:b/>
          <w:iCs/>
          <w:sz w:val="24"/>
          <w:szCs w:val="24"/>
          <w:highlight w:val="yellow"/>
        </w:rPr>
      </w:pPr>
      <w:r w:rsidRPr="00F279EC">
        <w:rPr>
          <w:b/>
          <w:iCs/>
          <w:smallCaps/>
          <w:sz w:val="24"/>
          <w:szCs w:val="24"/>
          <w:highlight w:val="yellow"/>
          <w:u w:val="single"/>
        </w:rPr>
        <w:t xml:space="preserve">Development of Commercial Product:  </w:t>
      </w:r>
      <w:r w:rsidRPr="00F279EC">
        <w:rPr>
          <w:b/>
          <w:iCs/>
          <w:sz w:val="24"/>
          <w:szCs w:val="24"/>
          <w:highlight w:val="yellow"/>
          <w:u w:val="single"/>
        </w:rPr>
        <w:t>(Required statement for IND or IDE studies</w:t>
      </w:r>
      <w:r w:rsidRPr="00F279EC">
        <w:rPr>
          <w:b/>
          <w:iCs/>
          <w:sz w:val="24"/>
          <w:szCs w:val="24"/>
          <w:highlight w:val="yellow"/>
        </w:rPr>
        <w:t>)</w:t>
      </w:r>
    </w:p>
    <w:p w14:paraId="49ED0F49" w14:textId="77777777" w:rsidR="00DD1BB9" w:rsidRPr="00F279EC" w:rsidRDefault="00DD1BB9" w:rsidP="00362193">
      <w:pPr>
        <w:spacing w:after="0" w:line="240" w:lineRule="auto"/>
        <w:rPr>
          <w:iCs/>
          <w:sz w:val="24"/>
          <w:szCs w:val="24"/>
        </w:rPr>
      </w:pPr>
      <w:r w:rsidRPr="00F279EC">
        <w:rPr>
          <w:iCs/>
          <w:sz w:val="24"/>
          <w:szCs w:val="24"/>
          <w:highlight w:val="cyan"/>
        </w:rPr>
        <w:t>This research may lead to the development of a commercial product.  This product may have a financial benefit to the sponsor.   If such a product is developed, it is not intended for you to share in the financial benefit.</w:t>
      </w:r>
    </w:p>
    <w:p w14:paraId="26703D96" w14:textId="706D21C3" w:rsidR="00DD1BB9" w:rsidRPr="00F279EC" w:rsidRDefault="00DD1BB9" w:rsidP="00362193">
      <w:pPr>
        <w:spacing w:after="0" w:line="240" w:lineRule="auto"/>
        <w:rPr>
          <w:iCs/>
          <w:sz w:val="24"/>
          <w:szCs w:val="24"/>
        </w:rPr>
      </w:pPr>
    </w:p>
    <w:p w14:paraId="25B52C14" w14:textId="32D4ECCD" w:rsidR="006127D5" w:rsidRPr="00362193" w:rsidRDefault="00362193" w:rsidP="00362193">
      <w:pPr>
        <w:spacing w:after="120" w:line="240" w:lineRule="auto"/>
        <w:rPr>
          <w:b/>
          <w:iCs/>
          <w:smallCaps/>
          <w:sz w:val="24"/>
          <w:szCs w:val="24"/>
          <w:u w:val="single"/>
        </w:rPr>
      </w:pPr>
      <w:r w:rsidRPr="00362193">
        <w:rPr>
          <w:b/>
          <w:iCs/>
          <w:smallCaps/>
          <w:sz w:val="24"/>
          <w:szCs w:val="24"/>
          <w:highlight w:val="yellow"/>
          <w:u w:val="single"/>
        </w:rPr>
        <w:t>Confidentiality Section</w:t>
      </w:r>
    </w:p>
    <w:p w14:paraId="0EB11933" w14:textId="1CF62D0E" w:rsidR="006127D5" w:rsidRDefault="006127D5" w:rsidP="00362193">
      <w:pPr>
        <w:spacing w:after="0" w:line="240" w:lineRule="auto"/>
        <w:rPr>
          <w:iCs/>
          <w:sz w:val="24"/>
          <w:szCs w:val="24"/>
        </w:rPr>
      </w:pPr>
      <w:r w:rsidRPr="002C09C8">
        <w:rPr>
          <w:iCs/>
          <w:sz w:val="24"/>
          <w:szCs w:val="24"/>
          <w:highlight w:val="yellow"/>
        </w:rPr>
        <w:lastRenderedPageBreak/>
        <w:t>The consent form</w:t>
      </w:r>
      <w:r w:rsidR="00181FC0">
        <w:rPr>
          <w:iCs/>
          <w:sz w:val="24"/>
          <w:szCs w:val="24"/>
          <w:highlight w:val="yellow"/>
        </w:rPr>
        <w:t xml:space="preserve"> must</w:t>
      </w:r>
      <w:r w:rsidRPr="002C09C8">
        <w:rPr>
          <w:iCs/>
          <w:sz w:val="24"/>
          <w:szCs w:val="24"/>
          <w:highlight w:val="yellow"/>
        </w:rPr>
        <w:t xml:space="preserve"> disclose whether research data will be placed in the medical record, the research record or some combination thereof.   The wording doesn’t have to be specific as long as the issue is addressed.  </w:t>
      </w:r>
      <w:r w:rsidR="00CE1C70" w:rsidRPr="002C09C8">
        <w:rPr>
          <w:iCs/>
          <w:sz w:val="24"/>
          <w:szCs w:val="24"/>
          <w:highlight w:val="yellow"/>
        </w:rPr>
        <w:t>Sample language follows:</w:t>
      </w:r>
    </w:p>
    <w:p w14:paraId="2B2B2D22" w14:textId="77777777" w:rsidR="00362193" w:rsidRDefault="00362193" w:rsidP="00362193">
      <w:pPr>
        <w:spacing w:after="0" w:line="240" w:lineRule="auto"/>
        <w:rPr>
          <w:iCs/>
          <w:sz w:val="24"/>
          <w:szCs w:val="24"/>
        </w:rPr>
      </w:pPr>
    </w:p>
    <w:p w14:paraId="2508ACA4" w14:textId="77777777" w:rsidR="00992867" w:rsidRDefault="00CE1C70" w:rsidP="00362193">
      <w:pPr>
        <w:spacing w:after="0" w:line="240" w:lineRule="auto"/>
        <w:ind w:left="720"/>
        <w:rPr>
          <w:rFonts w:eastAsiaTheme="minorHAnsi"/>
        </w:rPr>
      </w:pPr>
      <w:r w:rsidRPr="00181FC0">
        <w:rPr>
          <w:sz w:val="24"/>
          <w:highlight w:val="cyan"/>
        </w:rPr>
        <w:t>Clinical information collected during this study</w:t>
      </w:r>
      <w:r w:rsidRPr="00DA2D5A">
        <w:rPr>
          <w:sz w:val="24"/>
        </w:rPr>
        <w:t xml:space="preserve"> </w:t>
      </w:r>
      <w:r w:rsidRPr="00181FC0">
        <w:rPr>
          <w:sz w:val="24"/>
          <w:highlight w:val="yellow"/>
        </w:rPr>
        <w:t xml:space="preserve">[insert will </w:t>
      </w:r>
      <w:r w:rsidRPr="00181FC0">
        <w:rPr>
          <w:sz w:val="24"/>
          <w:szCs w:val="24"/>
          <w:highlight w:val="yellow"/>
        </w:rPr>
        <w:t>or will not]</w:t>
      </w:r>
      <w:r w:rsidRPr="00DA2D5A">
        <w:rPr>
          <w:sz w:val="24"/>
          <w:szCs w:val="24"/>
        </w:rPr>
        <w:t xml:space="preserve"> </w:t>
      </w:r>
      <w:r w:rsidRPr="00181FC0">
        <w:rPr>
          <w:sz w:val="24"/>
          <w:highlight w:val="cyan"/>
        </w:rPr>
        <w:t>be stored in your medical record</w:t>
      </w:r>
      <w:r w:rsidRPr="00181FC0">
        <w:rPr>
          <w:sz w:val="24"/>
          <w:highlight w:val="yellow"/>
        </w:rPr>
        <w:t>. [If selecting will, include language similar to the following]</w:t>
      </w:r>
      <w:r>
        <w:rPr>
          <w:sz w:val="24"/>
        </w:rPr>
        <w:t xml:space="preserve"> </w:t>
      </w:r>
      <w:r w:rsidRPr="00181FC0">
        <w:rPr>
          <w:sz w:val="24"/>
          <w:highlight w:val="cyan"/>
        </w:rPr>
        <w:t>The medical record is confidential and accessible to authorized persons and to insurance companies.</w:t>
      </w:r>
      <w:r w:rsidR="00992867">
        <w:rPr>
          <w:sz w:val="24"/>
        </w:rPr>
        <w:t xml:space="preserve"> </w:t>
      </w:r>
      <w:r w:rsidR="00992867" w:rsidRPr="007D36CC">
        <w:rPr>
          <w:sz w:val="24"/>
          <w:szCs w:val="24"/>
          <w:highlight w:val="cyan"/>
        </w:rPr>
        <w:t>In addition, any clinical provider that you see, whether at UConn Health or elsewhere, may potentially have access to the information in your medical record.</w:t>
      </w:r>
    </w:p>
    <w:p w14:paraId="3B74164B" w14:textId="1D48B016" w:rsidR="00CE1C70" w:rsidRPr="00DA2D5A" w:rsidRDefault="00CE1C70" w:rsidP="00362193">
      <w:pPr>
        <w:spacing w:after="0" w:line="240" w:lineRule="auto"/>
      </w:pPr>
    </w:p>
    <w:p w14:paraId="3AF763B5" w14:textId="77777777" w:rsidR="00DD1BB9" w:rsidRPr="00362193" w:rsidRDefault="00DD1BB9" w:rsidP="00362193">
      <w:pPr>
        <w:spacing w:after="120" w:line="240" w:lineRule="auto"/>
        <w:rPr>
          <w:rFonts w:cstheme="minorHAnsi"/>
          <w:b/>
          <w:smallCaps/>
          <w:sz w:val="24"/>
          <w:szCs w:val="24"/>
          <w:highlight w:val="yellow"/>
          <w:u w:val="single"/>
        </w:rPr>
      </w:pPr>
      <w:r w:rsidRPr="00362193">
        <w:rPr>
          <w:rFonts w:cstheme="minorHAnsi"/>
          <w:b/>
          <w:smallCaps/>
          <w:sz w:val="24"/>
          <w:szCs w:val="24"/>
          <w:highlight w:val="yellow"/>
          <w:u w:val="single"/>
        </w:rPr>
        <w:t>Inspection of Records</w:t>
      </w:r>
    </w:p>
    <w:p w14:paraId="3FB8E3C8" w14:textId="77777777" w:rsidR="00DD1BB9" w:rsidRPr="00F279EC" w:rsidRDefault="00DD1BB9" w:rsidP="00362193">
      <w:pPr>
        <w:spacing w:after="0" w:line="240" w:lineRule="auto"/>
        <w:rPr>
          <w:rFonts w:ascii="Arial" w:hAnsi="Arial" w:cs="Arial"/>
          <w:b/>
          <w:sz w:val="24"/>
          <w:szCs w:val="24"/>
        </w:rPr>
      </w:pPr>
      <w:r w:rsidRPr="00F279EC">
        <w:rPr>
          <w:rFonts w:ascii="Arial" w:hAnsi="Arial" w:cs="Arial"/>
          <w:b/>
          <w:sz w:val="24"/>
          <w:szCs w:val="24"/>
          <w:highlight w:val="yellow"/>
        </w:rPr>
        <w:t>Required statement, typically</w:t>
      </w:r>
      <w:r w:rsidR="008B245A" w:rsidRPr="00F279EC">
        <w:rPr>
          <w:rFonts w:ascii="Arial" w:hAnsi="Arial" w:cs="Arial"/>
          <w:b/>
          <w:sz w:val="24"/>
          <w:szCs w:val="24"/>
          <w:highlight w:val="yellow"/>
        </w:rPr>
        <w:t xml:space="preserve"> placed </w:t>
      </w:r>
      <w:r w:rsidRPr="00F279EC">
        <w:rPr>
          <w:rFonts w:ascii="Arial" w:hAnsi="Arial" w:cs="Arial"/>
          <w:b/>
          <w:sz w:val="24"/>
          <w:szCs w:val="24"/>
          <w:highlight w:val="yellow"/>
        </w:rPr>
        <w:t>after the statement that the FDA may inspect records:</w:t>
      </w:r>
      <w:r w:rsidRPr="00F279EC">
        <w:rPr>
          <w:rFonts w:ascii="Arial" w:hAnsi="Arial" w:cs="Arial"/>
          <w:b/>
          <w:sz w:val="24"/>
          <w:szCs w:val="24"/>
        </w:rPr>
        <w:t xml:space="preserve">  </w:t>
      </w:r>
    </w:p>
    <w:p w14:paraId="33073F02" w14:textId="77777777" w:rsidR="00DD1BB9" w:rsidRPr="00F279EC" w:rsidRDefault="00DD1BB9" w:rsidP="00362193">
      <w:pPr>
        <w:spacing w:after="0" w:line="240" w:lineRule="auto"/>
        <w:rPr>
          <w:sz w:val="24"/>
          <w:szCs w:val="24"/>
        </w:rPr>
      </w:pPr>
      <w:r w:rsidRPr="00F279EC">
        <w:rPr>
          <w:sz w:val="24"/>
          <w:szCs w:val="24"/>
          <w:highlight w:val="cyan"/>
        </w:rPr>
        <w:t>Administrative oversight areas of UConn Health, including representatives of the Institutional Review Board and Human Subjects Protection Program, and Corporate Compliance may also inspect your records to ensure the study is being implemented correctly</w:t>
      </w:r>
    </w:p>
    <w:p w14:paraId="3808F0EA" w14:textId="77777777" w:rsidR="00DD1BB9" w:rsidRPr="00F279EC" w:rsidRDefault="00DD1BB9" w:rsidP="00362193">
      <w:pPr>
        <w:spacing w:after="0" w:line="240" w:lineRule="auto"/>
        <w:rPr>
          <w:rFonts w:ascii="Arial" w:hAnsi="Arial" w:cs="Arial"/>
          <w:b/>
          <w:smallCaps/>
          <w:sz w:val="24"/>
          <w:szCs w:val="24"/>
        </w:rPr>
      </w:pPr>
    </w:p>
    <w:p w14:paraId="4A0F1BE5" w14:textId="77777777" w:rsidR="003F5B0E" w:rsidRPr="00F279EC" w:rsidRDefault="003F5B0E" w:rsidP="00362193">
      <w:pPr>
        <w:spacing w:after="120" w:line="240" w:lineRule="auto"/>
        <w:rPr>
          <w:rFonts w:ascii="Arial" w:hAnsi="Arial" w:cs="Arial"/>
          <w:b/>
          <w:smallCaps/>
          <w:sz w:val="24"/>
          <w:szCs w:val="24"/>
          <w:highlight w:val="yellow"/>
          <w:u w:val="single"/>
        </w:rPr>
      </w:pPr>
      <w:r w:rsidRPr="00F279EC">
        <w:rPr>
          <w:rFonts w:ascii="Arial" w:hAnsi="Arial" w:cs="Arial"/>
          <w:b/>
          <w:smallCaps/>
          <w:sz w:val="24"/>
          <w:szCs w:val="24"/>
          <w:highlight w:val="yellow"/>
          <w:u w:val="single"/>
        </w:rPr>
        <w:t>HIPAA Language</w:t>
      </w:r>
    </w:p>
    <w:p w14:paraId="6F43A0B8" w14:textId="6DFAAF68" w:rsidR="004C197F" w:rsidRPr="00F279EC" w:rsidRDefault="00256F7E" w:rsidP="00362193">
      <w:pPr>
        <w:spacing w:after="0" w:line="240" w:lineRule="auto"/>
        <w:rPr>
          <w:rFonts w:cstheme="minorHAnsi"/>
          <w:b/>
          <w:smallCaps/>
          <w:sz w:val="24"/>
          <w:szCs w:val="24"/>
          <w:u w:val="single"/>
        </w:rPr>
      </w:pPr>
      <w:r w:rsidRPr="00F279EC">
        <w:rPr>
          <w:sz w:val="24"/>
          <w:szCs w:val="24"/>
          <w:highlight w:val="yellow"/>
        </w:rPr>
        <w:t>A separate HIPAA Authorization based on UConn Health template is required and Advarra will remove HIPAA language from sponsor consent template</w:t>
      </w:r>
    </w:p>
    <w:p w14:paraId="35FF03A9" w14:textId="77777777" w:rsidR="00256F7E" w:rsidRPr="00F279EC" w:rsidRDefault="00256F7E" w:rsidP="00362193">
      <w:pPr>
        <w:spacing w:after="0" w:line="240" w:lineRule="auto"/>
        <w:rPr>
          <w:rFonts w:cstheme="minorHAnsi"/>
          <w:sz w:val="24"/>
          <w:szCs w:val="24"/>
          <w:highlight w:val="cyan"/>
        </w:rPr>
      </w:pPr>
    </w:p>
    <w:p w14:paraId="763A4CEB" w14:textId="77777777" w:rsidR="00362193" w:rsidRPr="00362193" w:rsidRDefault="00362193" w:rsidP="00362193">
      <w:pPr>
        <w:spacing w:after="120" w:line="240" w:lineRule="auto"/>
        <w:rPr>
          <w:rFonts w:ascii="Arial Bold" w:hAnsi="Arial Bold" w:cs="Arial"/>
          <w:b/>
          <w:smallCaps/>
          <w:sz w:val="24"/>
          <w:szCs w:val="24"/>
          <w:u w:val="single"/>
        </w:rPr>
      </w:pPr>
      <w:r w:rsidRPr="00362193">
        <w:rPr>
          <w:rFonts w:ascii="Arial Bold" w:hAnsi="Arial Bold" w:cs="Arial"/>
          <w:b/>
          <w:smallCaps/>
          <w:sz w:val="24"/>
          <w:szCs w:val="24"/>
          <w:highlight w:val="cyan"/>
          <w:u w:val="single"/>
        </w:rPr>
        <w:t>Consent To Participation:</w:t>
      </w:r>
    </w:p>
    <w:p w14:paraId="3E8D8DFF" w14:textId="6102926B" w:rsidR="00362193" w:rsidRPr="00362193" w:rsidRDefault="00362193" w:rsidP="00362193">
      <w:pPr>
        <w:pStyle w:val="BodyText"/>
        <w:spacing w:after="0" w:line="240" w:lineRule="auto"/>
        <w:rPr>
          <w:bCs/>
          <w:sz w:val="24"/>
          <w:szCs w:val="24"/>
        </w:rPr>
      </w:pPr>
      <w:r w:rsidRPr="00362193">
        <w:rPr>
          <w:bCs/>
          <w:sz w:val="24"/>
          <w:szCs w:val="24"/>
          <w:highlight w:val="yellow"/>
        </w:rPr>
        <w:t xml:space="preserve">The following should always be inserted above the </w:t>
      </w:r>
      <w:r>
        <w:rPr>
          <w:bCs/>
          <w:sz w:val="24"/>
          <w:szCs w:val="24"/>
          <w:highlight w:val="yellow"/>
        </w:rPr>
        <w:t>participant</w:t>
      </w:r>
      <w:r w:rsidRPr="00362193">
        <w:rPr>
          <w:bCs/>
          <w:sz w:val="24"/>
          <w:szCs w:val="24"/>
          <w:highlight w:val="yellow"/>
        </w:rPr>
        <w:t xml:space="preserve"> signature lines</w:t>
      </w:r>
    </w:p>
    <w:p w14:paraId="3B7CC71F" w14:textId="77777777" w:rsidR="00362193" w:rsidRPr="00362193" w:rsidRDefault="00362193" w:rsidP="00362193">
      <w:pPr>
        <w:spacing w:after="0" w:line="240" w:lineRule="auto"/>
        <w:rPr>
          <w:bCs/>
          <w:sz w:val="24"/>
          <w:szCs w:val="24"/>
          <w:highlight w:val="cyan"/>
        </w:rPr>
      </w:pPr>
    </w:p>
    <w:p w14:paraId="35A5CC62" w14:textId="5B432F5C" w:rsidR="00362193" w:rsidRPr="00362193" w:rsidRDefault="00362193" w:rsidP="00362193">
      <w:pPr>
        <w:spacing w:after="0" w:line="240" w:lineRule="auto"/>
        <w:rPr>
          <w:bCs/>
          <w:sz w:val="24"/>
          <w:szCs w:val="24"/>
        </w:rPr>
      </w:pPr>
      <w:r w:rsidRPr="00362193">
        <w:rPr>
          <w:bCs/>
          <w:sz w:val="24"/>
          <w:szCs w:val="24"/>
          <w:highlight w:val="cyan"/>
        </w:rPr>
        <w:t>By signing and dating this form you (the participant</w:t>
      </w:r>
      <w:r w:rsidRPr="00362193">
        <w:rPr>
          <w:bCs/>
          <w:sz w:val="24"/>
          <w:szCs w:val="24"/>
          <w:highlight w:val="yellow"/>
        </w:rPr>
        <w:t xml:space="preserve">, </w:t>
      </w:r>
      <w:commentRangeStart w:id="4"/>
      <w:r w:rsidRPr="00362193">
        <w:rPr>
          <w:bCs/>
          <w:sz w:val="24"/>
          <w:szCs w:val="24"/>
          <w:highlight w:val="yellow"/>
        </w:rPr>
        <w:t>legally authorized representative, parent(s) or guardian</w:t>
      </w:r>
      <w:commentRangeEnd w:id="4"/>
      <w:r w:rsidRPr="00362193">
        <w:rPr>
          <w:rStyle w:val="CommentReference"/>
          <w:sz w:val="24"/>
          <w:szCs w:val="24"/>
        </w:rPr>
        <w:commentReference w:id="4"/>
      </w:r>
      <w:r w:rsidRPr="00362193">
        <w:rPr>
          <w:bCs/>
          <w:sz w:val="24"/>
          <w:szCs w:val="24"/>
          <w:highlight w:val="cyan"/>
        </w:rPr>
        <w:t>) acknowledge that you have read, or have had read to you, this informed consent document, have talked with research personnel about this study, have been given the opportunity to ask questions and have them satisfactorily answered, and voluntarily consent to participate in this project as described in this form. You acknowledge that you have the opportunity to voluntarily provide feedback about your experience as a research participant.  You may ask for a copy of the Research Participant Feedback Form, you may obtain the form online at https://ovpr.uchc.edu/services/rics/hspp/volunteers/, or you may submit the form online at https://redcap.link/UConnHealth-Feedback-Research .</w:t>
      </w:r>
    </w:p>
    <w:p w14:paraId="349E8C91" w14:textId="77777777" w:rsidR="00362193" w:rsidRPr="00362193" w:rsidRDefault="00362193" w:rsidP="00362193">
      <w:pPr>
        <w:spacing w:after="0" w:line="240" w:lineRule="auto"/>
        <w:rPr>
          <w:bCs/>
          <w:sz w:val="24"/>
          <w:szCs w:val="24"/>
        </w:rPr>
      </w:pPr>
    </w:p>
    <w:p w14:paraId="070D81B9" w14:textId="4990B6EE" w:rsidR="00362193" w:rsidRPr="00362193" w:rsidRDefault="00362193" w:rsidP="00362193">
      <w:pPr>
        <w:pStyle w:val="BodyText"/>
        <w:keepNext/>
        <w:keepLines/>
        <w:spacing w:after="0" w:line="240" w:lineRule="auto"/>
        <w:rPr>
          <w:bCs/>
          <w:sz w:val="24"/>
          <w:szCs w:val="24"/>
        </w:rPr>
      </w:pPr>
      <w:r w:rsidRPr="00362193">
        <w:rPr>
          <w:bCs/>
          <w:sz w:val="24"/>
          <w:szCs w:val="24"/>
          <w:highlight w:val="yellow"/>
        </w:rPr>
        <w:t>The following should always be inserted above the person obtaining consent signature lines</w:t>
      </w:r>
    </w:p>
    <w:p w14:paraId="542F2FE1" w14:textId="77777777" w:rsidR="00362193" w:rsidRPr="00362193" w:rsidRDefault="00362193" w:rsidP="00362193">
      <w:pPr>
        <w:pStyle w:val="BodyText"/>
        <w:keepNext/>
        <w:keepLines/>
        <w:spacing w:after="0" w:line="240" w:lineRule="auto"/>
        <w:rPr>
          <w:bCs/>
          <w:sz w:val="24"/>
          <w:szCs w:val="24"/>
          <w:highlight w:val="cyan"/>
        </w:rPr>
      </w:pPr>
    </w:p>
    <w:p w14:paraId="0A8D5BF7" w14:textId="5FBCA2FE" w:rsidR="00F02049" w:rsidRPr="00F279EC" w:rsidRDefault="00362193" w:rsidP="00362193">
      <w:pPr>
        <w:pStyle w:val="BodyText"/>
        <w:spacing w:after="0" w:line="240" w:lineRule="auto"/>
        <w:rPr>
          <w:sz w:val="24"/>
          <w:szCs w:val="24"/>
        </w:rPr>
      </w:pPr>
      <w:r w:rsidRPr="00362193">
        <w:rPr>
          <w:bCs/>
          <w:sz w:val="24"/>
          <w:szCs w:val="24"/>
          <w:highlight w:val="cyan"/>
        </w:rPr>
        <w:t xml:space="preserve">By signing and dating this form the individual obtaining consent is confirming that the above information has been explained to the subject (and/or legally authorized representative, parents or legal guardians) and that a copy of this document, signed and dated by both the person giving consent and the person obtaining consent, along with a copy of the Research Participant Feedback Form if requested, will be provided to the participant </w:t>
      </w:r>
      <w:commentRangeStart w:id="5"/>
      <w:r w:rsidRPr="00362193">
        <w:rPr>
          <w:bCs/>
          <w:sz w:val="24"/>
          <w:szCs w:val="24"/>
          <w:highlight w:val="yellow"/>
        </w:rPr>
        <w:t>&gt;and/or representative&lt;</w:t>
      </w:r>
      <w:r w:rsidRPr="00362193">
        <w:rPr>
          <w:bCs/>
          <w:sz w:val="24"/>
          <w:szCs w:val="24"/>
          <w:highlight w:val="cyan"/>
        </w:rPr>
        <w:t xml:space="preserve">. </w:t>
      </w:r>
      <w:commentRangeEnd w:id="5"/>
      <w:r w:rsidRPr="00362193">
        <w:rPr>
          <w:rStyle w:val="CommentReference"/>
          <w:sz w:val="24"/>
          <w:szCs w:val="24"/>
        </w:rPr>
        <w:commentReference w:id="5"/>
      </w:r>
      <w:r w:rsidRPr="00362193">
        <w:rPr>
          <w:bCs/>
          <w:sz w:val="24"/>
          <w:szCs w:val="24"/>
          <w:highlight w:val="yellow"/>
        </w:rPr>
        <w:t xml:space="preserve">[If the study involves genetic research also include the following statement, otherwise delete it:] </w:t>
      </w:r>
      <w:r w:rsidRPr="00362193">
        <w:rPr>
          <w:bCs/>
          <w:sz w:val="24"/>
          <w:szCs w:val="24"/>
          <w:highlight w:val="cyan"/>
        </w:rPr>
        <w:t>The handout regarding the Genetic Information Non-Discrimination Act has also been provided to the subject.</w:t>
      </w:r>
      <w:r w:rsidRPr="00362193">
        <w:rPr>
          <w:b/>
          <w:sz w:val="24"/>
          <w:szCs w:val="24"/>
          <w:highlight w:val="cyan"/>
          <w:u w:val="single"/>
        </w:rPr>
        <w:t xml:space="preserve"> </w:t>
      </w:r>
    </w:p>
    <w:p w14:paraId="6A681F67" w14:textId="77777777" w:rsidR="00F02049" w:rsidRDefault="00F02049" w:rsidP="00362193">
      <w:pPr>
        <w:spacing w:after="0" w:line="240" w:lineRule="auto"/>
      </w:pPr>
    </w:p>
    <w:sectPr w:rsidR="00F02049" w:rsidSect="00D0646C">
      <w:headerReference w:type="default" r:id="rId17"/>
      <w:footerReference w:type="default" r:id="rId18"/>
      <w:pgSz w:w="12240" w:h="15840"/>
      <w:pgMar w:top="720" w:right="63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dvarra-Caroline Stegbauer" w:date="2019-01-10T15:26:00Z" w:initials="IRB-CS1">
    <w:p w14:paraId="56381463" w14:textId="77777777" w:rsidR="001D3BC9" w:rsidRDefault="001D3BC9" w:rsidP="001D3BC9">
      <w:pPr>
        <w:pStyle w:val="CommentText"/>
        <w:rPr>
          <w:highlight w:val="cyan"/>
        </w:rPr>
      </w:pPr>
      <w:r>
        <w:rPr>
          <w:rStyle w:val="CommentReference"/>
        </w:rPr>
        <w:annotationRef/>
      </w:r>
      <w:r>
        <w:rPr>
          <w:highlight w:val="lightGray"/>
        </w:rPr>
        <w:t xml:space="preserve">Advarra IRB Staff - </w:t>
      </w:r>
      <w:r w:rsidRPr="00544BA4">
        <w:rPr>
          <w:highlight w:val="lightGray"/>
        </w:rPr>
        <w:t>Color Code Key</w:t>
      </w:r>
    </w:p>
    <w:p w14:paraId="407309AF" w14:textId="77777777" w:rsidR="001D3BC9" w:rsidRDefault="001D3BC9" w:rsidP="001D3BC9">
      <w:pPr>
        <w:pStyle w:val="CommentText"/>
      </w:pPr>
      <w:r w:rsidRPr="00544BA4">
        <w:rPr>
          <w:highlight w:val="cyan"/>
        </w:rPr>
        <w:t>_____</w:t>
      </w:r>
      <w:r>
        <w:t xml:space="preserve"> indicates </w:t>
      </w:r>
      <w:r w:rsidR="00A36A13">
        <w:t>UConn</w:t>
      </w:r>
      <w:r>
        <w:t xml:space="preserve"> mandatory language.</w:t>
      </w:r>
    </w:p>
    <w:p w14:paraId="184751BF" w14:textId="77777777" w:rsidR="001D3BC9" w:rsidRDefault="001D3BC9" w:rsidP="001D3BC9">
      <w:pPr>
        <w:pStyle w:val="CommentText"/>
      </w:pPr>
      <w:r w:rsidRPr="00544BA4">
        <w:rPr>
          <w:highlight w:val="yellow"/>
        </w:rPr>
        <w:t>_____</w:t>
      </w:r>
      <w:r>
        <w:t xml:space="preserve"> indicates options/directions for Advarra staff</w:t>
      </w:r>
    </w:p>
    <w:p w14:paraId="0317D7B2" w14:textId="77777777" w:rsidR="001D3BC9" w:rsidRDefault="001D3BC9" w:rsidP="001D3BC9">
      <w:pPr>
        <w:pStyle w:val="CommentText"/>
      </w:pPr>
      <w:r w:rsidRPr="00544BA4">
        <w:rPr>
          <w:highlight w:val="green"/>
        </w:rPr>
        <w:t>_____</w:t>
      </w:r>
      <w:r>
        <w:t xml:space="preserve"> indicates comments/questions for </w:t>
      </w:r>
      <w:r w:rsidR="00A36A13">
        <w:t>Uconn</w:t>
      </w:r>
      <w:r>
        <w:t xml:space="preserve"> to consider and respond</w:t>
      </w:r>
    </w:p>
    <w:p w14:paraId="44BA69D5" w14:textId="77777777" w:rsidR="001D3BC9" w:rsidRDefault="001D3BC9" w:rsidP="001D3BC9">
      <w:pPr>
        <w:pStyle w:val="CommentText"/>
      </w:pPr>
    </w:p>
  </w:comment>
  <w:comment w:id="1" w:author="Advarra -Caroline Stegbauer" w:date="2019-04-24T12:49:00Z" w:initials="IRB-CS">
    <w:p w14:paraId="74094E17" w14:textId="31F223B4" w:rsidR="00212FD7" w:rsidRDefault="00212FD7">
      <w:pPr>
        <w:pStyle w:val="CommentText"/>
      </w:pPr>
      <w:r>
        <w:rPr>
          <w:rStyle w:val="CommentReference"/>
        </w:rPr>
        <w:annotationRef/>
      </w:r>
      <w:r w:rsidR="00BB00A4" w:rsidRPr="00BB00A4">
        <w:rPr>
          <w:highlight w:val="cyan"/>
        </w:rPr>
        <w:t xml:space="preserve">Advarra </w:t>
      </w:r>
      <w:r w:rsidRPr="00BB00A4">
        <w:rPr>
          <w:highlight w:val="cyan"/>
        </w:rPr>
        <w:t>Instructions</w:t>
      </w:r>
      <w:r w:rsidR="00BB00A4" w:rsidRPr="00BB00A4">
        <w:rPr>
          <w:highlight w:val="cyan"/>
        </w:rPr>
        <w:t xml:space="preserve"> for use</w:t>
      </w:r>
      <w:r w:rsidRPr="00BB00A4">
        <w:rPr>
          <w:highlight w:val="cyan"/>
        </w:rPr>
        <w:t>:</w:t>
      </w:r>
    </w:p>
    <w:p w14:paraId="787880A3" w14:textId="3755DD26" w:rsidR="00212FD7" w:rsidRPr="00212FD7" w:rsidRDefault="00212FD7" w:rsidP="00212FD7">
      <w:pPr>
        <w:pStyle w:val="CommentText"/>
        <w:numPr>
          <w:ilvl w:val="0"/>
          <w:numId w:val="3"/>
        </w:numPr>
        <w:rPr>
          <w:highlight w:val="yellow"/>
        </w:rPr>
      </w:pPr>
      <w:r w:rsidRPr="00212FD7">
        <w:rPr>
          <w:highlight w:val="yellow"/>
        </w:rPr>
        <w:t>Consent should be at least 12</w:t>
      </w:r>
      <w:r w:rsidR="00BB00A4">
        <w:rPr>
          <w:highlight w:val="yellow"/>
        </w:rPr>
        <w:t xml:space="preserve"> </w:t>
      </w:r>
      <w:r w:rsidRPr="00212FD7">
        <w:rPr>
          <w:highlight w:val="yellow"/>
        </w:rPr>
        <w:t>pt. font</w:t>
      </w:r>
    </w:p>
    <w:p w14:paraId="22F8B87A" w14:textId="0F5011D9" w:rsidR="00212FD7" w:rsidRPr="00212FD7" w:rsidRDefault="00212FD7" w:rsidP="00212FD7">
      <w:pPr>
        <w:pStyle w:val="CommentText"/>
        <w:numPr>
          <w:ilvl w:val="0"/>
          <w:numId w:val="3"/>
        </w:numPr>
        <w:rPr>
          <w:highlight w:val="yellow"/>
        </w:rPr>
      </w:pPr>
      <w:r w:rsidRPr="00212FD7">
        <w:rPr>
          <w:highlight w:val="yellow"/>
        </w:rPr>
        <w:t>Language is applicable to sub-study consents</w:t>
      </w:r>
    </w:p>
    <w:p w14:paraId="0DC95C9F" w14:textId="2C51ADDB" w:rsidR="00212FD7" w:rsidRPr="00212FD7" w:rsidRDefault="00212FD7" w:rsidP="00212FD7">
      <w:pPr>
        <w:pStyle w:val="CommentText"/>
        <w:numPr>
          <w:ilvl w:val="1"/>
          <w:numId w:val="3"/>
        </w:numPr>
        <w:rPr>
          <w:highlight w:val="yellow"/>
        </w:rPr>
      </w:pPr>
      <w:r w:rsidRPr="00212FD7">
        <w:rPr>
          <w:highlight w:val="yellow"/>
        </w:rPr>
        <w:t xml:space="preserve">If sub-study consent references </w:t>
      </w:r>
      <w:r w:rsidR="00BB00A4">
        <w:rPr>
          <w:highlight w:val="yellow"/>
        </w:rPr>
        <w:t xml:space="preserve">elements </w:t>
      </w:r>
      <w:r w:rsidRPr="00212FD7">
        <w:rPr>
          <w:highlight w:val="yellow"/>
        </w:rPr>
        <w:t xml:space="preserve">to main language </w:t>
      </w:r>
      <w:r w:rsidR="00BB00A4">
        <w:rPr>
          <w:highlight w:val="yellow"/>
        </w:rPr>
        <w:t xml:space="preserve">is acceptable </w:t>
      </w:r>
      <w:r w:rsidRPr="00212FD7">
        <w:rPr>
          <w:highlight w:val="yellow"/>
        </w:rPr>
        <w:t xml:space="preserve"> </w:t>
      </w:r>
    </w:p>
    <w:p w14:paraId="08ADEDB6" w14:textId="1C8BC67E" w:rsidR="00212FD7" w:rsidRPr="00212FD7" w:rsidRDefault="007E4902" w:rsidP="00212FD7">
      <w:pPr>
        <w:pStyle w:val="CommentText"/>
        <w:numPr>
          <w:ilvl w:val="0"/>
          <w:numId w:val="3"/>
        </w:numPr>
        <w:rPr>
          <w:highlight w:val="yellow"/>
        </w:rPr>
      </w:pPr>
      <w:r>
        <w:rPr>
          <w:highlight w:val="yellow"/>
        </w:rPr>
        <w:t xml:space="preserve">If </w:t>
      </w:r>
      <w:r w:rsidR="00212FD7" w:rsidRPr="00212FD7">
        <w:rPr>
          <w:highlight w:val="yellow"/>
        </w:rPr>
        <w:t>UConn staff submit</w:t>
      </w:r>
      <w:r>
        <w:rPr>
          <w:highlight w:val="yellow"/>
        </w:rPr>
        <w:t>s</w:t>
      </w:r>
      <w:r w:rsidR="00212FD7" w:rsidRPr="00212FD7">
        <w:rPr>
          <w:highlight w:val="yellow"/>
        </w:rPr>
        <w:t xml:space="preserve"> track changes, Advarra will</w:t>
      </w:r>
      <w:r>
        <w:rPr>
          <w:highlight w:val="yellow"/>
        </w:rPr>
        <w:t xml:space="preserve"> complete a compliance check</w:t>
      </w:r>
      <w:r w:rsidR="00212FD7" w:rsidRPr="00212FD7">
        <w:rPr>
          <w:highlight w:val="yellow"/>
        </w:rPr>
        <w:t xml:space="preserve">. </w:t>
      </w:r>
    </w:p>
    <w:p w14:paraId="25D6CF32" w14:textId="062B2611" w:rsidR="00212FD7" w:rsidRDefault="00212FD7" w:rsidP="007E4902">
      <w:pPr>
        <w:pStyle w:val="CommentText"/>
        <w:numPr>
          <w:ilvl w:val="1"/>
          <w:numId w:val="3"/>
        </w:numPr>
      </w:pPr>
      <w:r w:rsidRPr="00BB00A4">
        <w:rPr>
          <w:highlight w:val="yellow"/>
        </w:rPr>
        <w:t xml:space="preserve">If discrepancies </w:t>
      </w:r>
      <w:r w:rsidRPr="00212FD7">
        <w:rPr>
          <w:highlight w:val="yellow"/>
        </w:rPr>
        <w:t>Advarra staff will correct, and indicate that it was changed “per template on file”</w:t>
      </w:r>
    </w:p>
  </w:comment>
  <w:comment w:id="2" w:author="Advarra-Thomas Closson" w:date="2018-11-26T17:12:00Z" w:initials="IRB-THC">
    <w:p w14:paraId="1647DCC4" w14:textId="77777777" w:rsidR="007D120C" w:rsidRDefault="007D120C">
      <w:pPr>
        <w:pStyle w:val="CommentText"/>
      </w:pPr>
      <w:r>
        <w:rPr>
          <w:rStyle w:val="CommentReference"/>
        </w:rPr>
        <w:annotationRef/>
      </w:r>
      <w:r w:rsidRPr="00F279EC">
        <w:rPr>
          <w:bCs/>
          <w:szCs w:val="24"/>
          <w:highlight w:val="yellow"/>
        </w:rPr>
        <w:t>UCONN study team to enter at time of consent)</w:t>
      </w:r>
    </w:p>
  </w:comment>
  <w:comment w:id="3" w:author="Gibb,Deborah" w:date="2019-11-01T15:20:00Z" w:initials="G">
    <w:p w14:paraId="61D2F559" w14:textId="604C4F6C" w:rsidR="005B73DE" w:rsidRDefault="005B73DE">
      <w:pPr>
        <w:pStyle w:val="CommentText"/>
      </w:pPr>
      <w:r>
        <w:rPr>
          <w:rStyle w:val="CommentReference"/>
        </w:rPr>
        <w:annotationRef/>
      </w:r>
      <w:r w:rsidRPr="00F279EC">
        <w:rPr>
          <w:highlight w:val="yellow"/>
        </w:rPr>
        <w:t>Wording regarding number to enroll doesn’t have to be exact as long as the information is disclosed.  Nor does it need its own section heading as long as it is disclosed.</w:t>
      </w:r>
      <w:r>
        <w:t xml:space="preserve"> </w:t>
      </w:r>
    </w:p>
  </w:comment>
  <w:comment w:id="4" w:author="Advarra - Christy Frey" w:date="2021-11-15T17:03:00Z" w:initials="IRB - CLF">
    <w:p w14:paraId="606E5454" w14:textId="1C309AA2" w:rsidR="00362193" w:rsidRDefault="00362193">
      <w:pPr>
        <w:pStyle w:val="CommentText"/>
      </w:pPr>
      <w:r>
        <w:rPr>
          <w:rStyle w:val="CommentReference"/>
        </w:rPr>
        <w:annotationRef/>
      </w:r>
      <w:r w:rsidR="00F767CA" w:rsidRPr="00F767CA">
        <w:rPr>
          <w:highlight w:val="yellow"/>
        </w:rPr>
        <w:t>Edit this language based on the specific study.</w:t>
      </w:r>
    </w:p>
  </w:comment>
  <w:comment w:id="5" w:author="Advarra - Christy Frey" w:date="2021-11-15T17:04:00Z" w:initials="IRB - CLF">
    <w:p w14:paraId="17A4050A" w14:textId="3D14E58E" w:rsidR="00362193" w:rsidRDefault="00362193">
      <w:pPr>
        <w:pStyle w:val="CommentText"/>
      </w:pPr>
      <w:r>
        <w:rPr>
          <w:rStyle w:val="CommentReference"/>
        </w:rPr>
        <w:annotationRef/>
      </w:r>
      <w:r w:rsidR="00F767CA" w:rsidRPr="00F767CA">
        <w:rPr>
          <w:highlight w:val="yellow"/>
        </w:rPr>
        <w:t>E</w:t>
      </w:r>
      <w:r w:rsidRPr="00F767CA">
        <w:rPr>
          <w:highlight w:val="yellow"/>
        </w:rPr>
        <w:t>dit this language based on the specific study.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4BA69D5" w15:done="0"/>
  <w15:commentEx w15:paraId="25D6CF32" w15:done="0"/>
  <w15:commentEx w15:paraId="1647DCC4" w15:done="0"/>
  <w15:commentEx w15:paraId="61D2F559" w15:done="0"/>
  <w15:commentEx w15:paraId="606E5454" w15:done="0"/>
  <w15:commentEx w15:paraId="17A405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53D1156" w16cex:dateUtc="2021-11-15T22:03:00Z"/>
  <w16cex:commentExtensible w16cex:durableId="253D118F" w16cex:dateUtc="2021-11-15T22: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4BA69D5" w16cid:durableId="22C15621"/>
  <w16cid:commentId w16cid:paraId="25D6CF32" w16cid:durableId="206AD9BC"/>
  <w16cid:commentId w16cid:paraId="1647DCC4" w16cid:durableId="206AD837"/>
  <w16cid:commentId w16cid:paraId="61D2F559" w16cid:durableId="216C29BB"/>
  <w16cid:commentId w16cid:paraId="606E5454" w16cid:durableId="253D1156"/>
  <w16cid:commentId w16cid:paraId="17A4050A" w16cid:durableId="253D11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8339C" w14:textId="77777777" w:rsidR="00C34C6D" w:rsidRDefault="00C34C6D" w:rsidP="00FA58E7">
      <w:pPr>
        <w:spacing w:after="0" w:line="240" w:lineRule="auto"/>
      </w:pPr>
      <w:r>
        <w:separator/>
      </w:r>
    </w:p>
  </w:endnote>
  <w:endnote w:type="continuationSeparator" w:id="0">
    <w:p w14:paraId="4689B68B" w14:textId="77777777" w:rsidR="00C34C6D" w:rsidRDefault="00C34C6D" w:rsidP="00FA5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0" w:type="dxa"/>
      <w:tblLook w:val="04A0" w:firstRow="1" w:lastRow="0" w:firstColumn="1" w:lastColumn="0" w:noHBand="0" w:noVBand="1"/>
    </w:tblPr>
    <w:tblGrid>
      <w:gridCol w:w="2690"/>
      <w:gridCol w:w="4150"/>
      <w:gridCol w:w="2520"/>
    </w:tblGrid>
    <w:tr w:rsidR="00430ABC" w:rsidRPr="001D22C3" w14:paraId="161654BA" w14:textId="77777777" w:rsidTr="006040F0">
      <w:tc>
        <w:tcPr>
          <w:tcW w:w="2690" w:type="dxa"/>
          <w:hideMark/>
        </w:tcPr>
        <w:bookmarkStart w:id="6" w:name="_Hlk535227917"/>
        <w:p w14:paraId="1E6E62BE" w14:textId="77777777" w:rsidR="00430ABC" w:rsidRPr="001D22C3" w:rsidRDefault="00430ABC" w:rsidP="00430ABC">
          <w:pPr>
            <w:widowControl w:val="0"/>
            <w:autoSpaceDE w:val="0"/>
            <w:autoSpaceDN w:val="0"/>
            <w:spacing w:after="0" w:line="240" w:lineRule="auto"/>
            <w:rPr>
              <w:rFonts w:ascii="Times New Roman" w:eastAsia="Times New Roman" w:hAnsi="Times New Roman" w:cs="Times New Roman"/>
              <w:i/>
              <w:sz w:val="17"/>
              <w:szCs w:val="17"/>
            </w:rPr>
          </w:pPr>
          <w:r w:rsidRPr="001D22C3">
            <w:rPr>
              <w:rFonts w:ascii="Times New Roman" w:eastAsia="Times New Roman" w:hAnsi="Times New Roman" w:cs="Times New Roman"/>
              <w:i/>
              <w:sz w:val="17"/>
              <w:szCs w:val="17"/>
            </w:rPr>
            <w:fldChar w:fldCharType="begin"/>
          </w:r>
          <w:r w:rsidRPr="001D22C3">
            <w:rPr>
              <w:rFonts w:ascii="Times New Roman" w:eastAsia="Times New Roman" w:hAnsi="Times New Roman" w:cs="Times New Roman"/>
              <w:i/>
              <w:sz w:val="17"/>
              <w:szCs w:val="17"/>
            </w:rPr>
            <w:instrText xml:space="preserve"> MERGEFIELD  PiFullName  \* MERGEFORMAT </w:instrText>
          </w:r>
          <w:r w:rsidRPr="001D22C3">
            <w:rPr>
              <w:rFonts w:ascii="Times New Roman" w:eastAsia="Times New Roman" w:hAnsi="Times New Roman" w:cs="Times New Roman"/>
              <w:i/>
              <w:sz w:val="17"/>
              <w:szCs w:val="17"/>
            </w:rPr>
            <w:fldChar w:fldCharType="separate"/>
          </w:r>
          <w:r w:rsidRPr="001D22C3">
            <w:rPr>
              <w:rFonts w:ascii="Times New Roman" w:eastAsia="Times New Roman" w:hAnsi="Times New Roman" w:cs="Times New Roman"/>
              <w:i/>
              <w:sz w:val="17"/>
              <w:szCs w:val="17"/>
            </w:rPr>
            <w:t>«</w:t>
          </w:r>
          <w:proofErr w:type="spellStart"/>
          <w:r w:rsidRPr="001D22C3">
            <w:rPr>
              <w:rFonts w:ascii="Times New Roman" w:eastAsia="Times New Roman" w:hAnsi="Times New Roman" w:cs="Times New Roman"/>
              <w:i/>
              <w:sz w:val="17"/>
              <w:szCs w:val="17"/>
            </w:rPr>
            <w:t>PiFullName</w:t>
          </w:r>
          <w:proofErr w:type="spellEnd"/>
          <w:r w:rsidRPr="001D22C3">
            <w:rPr>
              <w:rFonts w:ascii="Times New Roman" w:eastAsia="Times New Roman" w:hAnsi="Times New Roman" w:cs="Times New Roman"/>
              <w:i/>
              <w:sz w:val="17"/>
              <w:szCs w:val="17"/>
            </w:rPr>
            <w:t>»</w:t>
          </w:r>
          <w:r w:rsidRPr="001D22C3">
            <w:rPr>
              <w:rFonts w:ascii="Times New Roman" w:eastAsia="Times New Roman" w:hAnsi="Times New Roman" w:cs="Times New Roman"/>
              <w:i/>
              <w:sz w:val="17"/>
              <w:szCs w:val="17"/>
            </w:rPr>
            <w:fldChar w:fldCharType="end"/>
          </w:r>
        </w:p>
      </w:tc>
      <w:tc>
        <w:tcPr>
          <w:tcW w:w="4150" w:type="dxa"/>
          <w:hideMark/>
        </w:tcPr>
        <w:p w14:paraId="0BCED08B" w14:textId="681157E7" w:rsidR="00430ABC" w:rsidRPr="001D22C3" w:rsidRDefault="00430ABC" w:rsidP="00430ABC">
          <w:pPr>
            <w:widowControl w:val="0"/>
            <w:autoSpaceDE w:val="0"/>
            <w:autoSpaceDN w:val="0"/>
            <w:spacing w:after="0" w:line="240" w:lineRule="auto"/>
            <w:jc w:val="center"/>
            <w:rPr>
              <w:rFonts w:ascii="Times New Roman" w:eastAsia="Times New Roman" w:hAnsi="Times New Roman" w:cs="Times New Roman"/>
              <w:i/>
              <w:sz w:val="17"/>
              <w:szCs w:val="17"/>
            </w:rPr>
          </w:pPr>
          <w:r w:rsidRPr="001D22C3">
            <w:rPr>
              <w:rFonts w:ascii="Times New Roman" w:eastAsia="Times New Roman" w:hAnsi="Times New Roman" w:cs="Times New Roman"/>
              <w:i/>
              <w:sz w:val="17"/>
              <w:szCs w:val="17"/>
            </w:rPr>
            <w:t xml:space="preserve">Advarra IRB </w:t>
          </w:r>
          <w:r w:rsidR="00D37027">
            <w:rPr>
              <w:rFonts w:ascii="Times New Roman" w:eastAsia="Times New Roman" w:hAnsi="Times New Roman" w:cs="Times New Roman"/>
              <w:i/>
              <w:sz w:val="17"/>
              <w:szCs w:val="17"/>
            </w:rPr>
            <w:t xml:space="preserve">Approved </w:t>
          </w:r>
          <w:r w:rsidR="00F279EC">
            <w:rPr>
              <w:rFonts w:ascii="Times New Roman" w:eastAsia="Times New Roman" w:hAnsi="Times New Roman" w:cs="Times New Roman"/>
              <w:i/>
              <w:sz w:val="17"/>
              <w:szCs w:val="17"/>
            </w:rPr>
            <w:t xml:space="preserve">Version </w:t>
          </w:r>
          <w:r w:rsidR="00CF3935">
            <w:rPr>
              <w:rFonts w:ascii="Times New Roman" w:eastAsia="Times New Roman" w:hAnsi="Times New Roman" w:cs="Times New Roman"/>
              <w:i/>
              <w:sz w:val="17"/>
              <w:szCs w:val="17"/>
            </w:rPr>
            <w:t>18 Sep 2025</w:t>
          </w:r>
        </w:p>
      </w:tc>
      <w:tc>
        <w:tcPr>
          <w:tcW w:w="2520" w:type="dxa"/>
          <w:hideMark/>
        </w:tcPr>
        <w:p w14:paraId="18231CD8" w14:textId="77777777" w:rsidR="00430ABC" w:rsidRPr="001D22C3" w:rsidRDefault="00430ABC" w:rsidP="00430ABC">
          <w:pPr>
            <w:widowControl w:val="0"/>
            <w:autoSpaceDE w:val="0"/>
            <w:autoSpaceDN w:val="0"/>
            <w:spacing w:after="0" w:line="240" w:lineRule="auto"/>
            <w:jc w:val="right"/>
            <w:rPr>
              <w:rFonts w:ascii="Times New Roman" w:eastAsia="Times New Roman" w:hAnsi="Times New Roman" w:cs="Times New Roman"/>
              <w:i/>
              <w:sz w:val="17"/>
              <w:szCs w:val="17"/>
            </w:rPr>
          </w:pPr>
          <w:r w:rsidRPr="001D22C3">
            <w:rPr>
              <w:rFonts w:ascii="Times New Roman" w:eastAsia="Times New Roman" w:hAnsi="Times New Roman" w:cs="Times New Roman"/>
              <w:i/>
              <w:sz w:val="17"/>
              <w:szCs w:val="17"/>
            </w:rPr>
            <w:t xml:space="preserve">Revised </w:t>
          </w:r>
          <w:r w:rsidRPr="001D22C3">
            <w:rPr>
              <w:rFonts w:ascii="Times New Roman" w:eastAsia="Times New Roman" w:hAnsi="Times New Roman" w:cs="Times New Roman"/>
              <w:i/>
              <w:sz w:val="17"/>
              <w:szCs w:val="17"/>
            </w:rPr>
            <w:fldChar w:fldCharType="begin"/>
          </w:r>
          <w:r w:rsidRPr="001D22C3">
            <w:rPr>
              <w:rFonts w:ascii="Times New Roman" w:eastAsia="Times New Roman" w:hAnsi="Times New Roman" w:cs="Times New Roman"/>
              <w:i/>
              <w:sz w:val="17"/>
              <w:szCs w:val="17"/>
            </w:rPr>
            <w:instrText xml:space="preserve"> MERGEFIELD  PIApprovalDate  \* MERGEFORMAT </w:instrText>
          </w:r>
          <w:r w:rsidRPr="001D22C3">
            <w:rPr>
              <w:rFonts w:ascii="Times New Roman" w:eastAsia="Times New Roman" w:hAnsi="Times New Roman" w:cs="Times New Roman"/>
              <w:i/>
              <w:sz w:val="17"/>
              <w:szCs w:val="17"/>
            </w:rPr>
            <w:fldChar w:fldCharType="separate"/>
          </w:r>
          <w:r w:rsidRPr="001D22C3">
            <w:rPr>
              <w:rFonts w:ascii="Times New Roman" w:eastAsia="Times New Roman" w:hAnsi="Times New Roman" w:cs="Times New Roman"/>
              <w:i/>
              <w:noProof/>
              <w:sz w:val="17"/>
              <w:szCs w:val="17"/>
            </w:rPr>
            <w:t>«PIApprovalDate»</w:t>
          </w:r>
          <w:r w:rsidRPr="001D22C3">
            <w:rPr>
              <w:rFonts w:ascii="Times New Roman" w:eastAsia="Times New Roman" w:hAnsi="Times New Roman" w:cs="Times New Roman"/>
              <w:i/>
              <w:noProof/>
              <w:sz w:val="17"/>
              <w:szCs w:val="17"/>
            </w:rPr>
            <w:fldChar w:fldCharType="end"/>
          </w:r>
        </w:p>
      </w:tc>
    </w:tr>
    <w:bookmarkEnd w:id="6"/>
  </w:tbl>
  <w:p w14:paraId="71BD1745" w14:textId="77777777" w:rsidR="00430ABC" w:rsidRDefault="00430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F517F" w14:textId="77777777" w:rsidR="00C34C6D" w:rsidRDefault="00C34C6D" w:rsidP="00FA58E7">
      <w:pPr>
        <w:spacing w:after="0" w:line="240" w:lineRule="auto"/>
      </w:pPr>
      <w:r>
        <w:separator/>
      </w:r>
    </w:p>
  </w:footnote>
  <w:footnote w:type="continuationSeparator" w:id="0">
    <w:p w14:paraId="0F4234BD" w14:textId="77777777" w:rsidR="00C34C6D" w:rsidRDefault="00C34C6D" w:rsidP="00FA5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50" w:type="dxa"/>
      <w:tblLook w:val="01E0" w:firstRow="1" w:lastRow="1" w:firstColumn="1" w:lastColumn="1" w:noHBand="0" w:noVBand="0"/>
    </w:tblPr>
    <w:tblGrid>
      <w:gridCol w:w="7547"/>
      <w:gridCol w:w="1903"/>
    </w:tblGrid>
    <w:tr w:rsidR="00430ABC" w:rsidRPr="001D22C3" w14:paraId="5D9490FF" w14:textId="77777777" w:rsidTr="006040F0">
      <w:tc>
        <w:tcPr>
          <w:tcW w:w="7547" w:type="dxa"/>
          <w:vAlign w:val="center"/>
        </w:tcPr>
        <w:p w14:paraId="4888284C" w14:textId="77777777" w:rsidR="00430ABC" w:rsidRPr="001D22C3" w:rsidRDefault="00430ABC" w:rsidP="00430ABC">
          <w:pPr>
            <w:pStyle w:val="Header"/>
            <w:rPr>
              <w:rFonts w:ascii="Times New Roman" w:hAnsi="Times New Roman" w:cs="Times New Roman"/>
              <w:sz w:val="17"/>
              <w:szCs w:val="17"/>
            </w:rPr>
          </w:pPr>
          <w:r w:rsidRPr="001D22C3">
            <w:rPr>
              <w:rFonts w:ascii="Times New Roman" w:hAnsi="Times New Roman" w:cs="Times New Roman"/>
              <w:i/>
              <w:iCs/>
              <w:sz w:val="17"/>
              <w:szCs w:val="17"/>
              <w:highlight w:val="yellow"/>
            </w:rPr>
            <w:t>Sponsor Name</w:t>
          </w:r>
          <w:r w:rsidRPr="001D22C3">
            <w:rPr>
              <w:rFonts w:ascii="Times New Roman" w:hAnsi="Times New Roman" w:cs="Times New Roman"/>
              <w:i/>
              <w:iCs/>
              <w:sz w:val="17"/>
              <w:szCs w:val="17"/>
            </w:rPr>
            <w:t xml:space="preserve"> / Protocol Number </w:t>
          </w:r>
          <w:r w:rsidRPr="001D22C3">
            <w:rPr>
              <w:rFonts w:ascii="Times New Roman" w:hAnsi="Times New Roman" w:cs="Times New Roman"/>
              <w:i/>
              <w:iCs/>
              <w:sz w:val="17"/>
              <w:szCs w:val="17"/>
              <w:highlight w:val="yellow"/>
            </w:rPr>
            <w:t>Sponsor Protocol Number</w:t>
          </w:r>
          <w:r w:rsidRPr="001D22C3">
            <w:rPr>
              <w:rFonts w:ascii="Times New Roman" w:hAnsi="Times New Roman" w:cs="Times New Roman"/>
              <w:i/>
              <w:iCs/>
              <w:sz w:val="17"/>
              <w:szCs w:val="17"/>
            </w:rPr>
            <w:t xml:space="preserve"> </w:t>
          </w:r>
        </w:p>
      </w:tc>
      <w:tc>
        <w:tcPr>
          <w:tcW w:w="1903" w:type="dxa"/>
          <w:vAlign w:val="center"/>
        </w:tcPr>
        <w:p w14:paraId="2A7ECD3E" w14:textId="4FD8D30B" w:rsidR="00430ABC" w:rsidRPr="001D22C3" w:rsidRDefault="00430ABC" w:rsidP="00430ABC">
          <w:pPr>
            <w:pStyle w:val="Footer"/>
            <w:jc w:val="right"/>
            <w:rPr>
              <w:rFonts w:ascii="Times New Roman" w:hAnsi="Times New Roman" w:cs="Times New Roman"/>
              <w:sz w:val="17"/>
              <w:szCs w:val="17"/>
            </w:rPr>
          </w:pPr>
          <w:r w:rsidRPr="001D22C3">
            <w:rPr>
              <w:rFonts w:ascii="Times New Roman" w:hAnsi="Times New Roman" w:cs="Times New Roman"/>
              <w:i/>
              <w:iCs/>
              <w:sz w:val="17"/>
              <w:szCs w:val="17"/>
            </w:rPr>
            <w:t xml:space="preserve">Page </w:t>
          </w:r>
          <w:r w:rsidRPr="001D22C3">
            <w:rPr>
              <w:rFonts w:ascii="Times New Roman" w:hAnsi="Times New Roman" w:cs="Times New Roman"/>
              <w:i/>
              <w:iCs/>
              <w:sz w:val="17"/>
              <w:szCs w:val="17"/>
            </w:rPr>
            <w:fldChar w:fldCharType="begin"/>
          </w:r>
          <w:r w:rsidRPr="001D22C3">
            <w:rPr>
              <w:rFonts w:ascii="Times New Roman" w:hAnsi="Times New Roman" w:cs="Times New Roman"/>
              <w:i/>
              <w:sz w:val="17"/>
              <w:szCs w:val="17"/>
            </w:rPr>
            <w:instrText xml:space="preserve"> PAGE </w:instrText>
          </w:r>
          <w:r w:rsidRPr="001D22C3">
            <w:rPr>
              <w:rFonts w:ascii="Times New Roman" w:hAnsi="Times New Roman" w:cs="Times New Roman"/>
              <w:i/>
              <w:sz w:val="17"/>
              <w:szCs w:val="17"/>
            </w:rPr>
            <w:fldChar w:fldCharType="separate"/>
          </w:r>
          <w:r w:rsidR="00992867">
            <w:rPr>
              <w:rFonts w:ascii="Times New Roman" w:hAnsi="Times New Roman" w:cs="Times New Roman"/>
              <w:i/>
              <w:noProof/>
              <w:sz w:val="17"/>
              <w:szCs w:val="17"/>
            </w:rPr>
            <w:t>4</w:t>
          </w:r>
          <w:r w:rsidRPr="001D22C3">
            <w:rPr>
              <w:rFonts w:ascii="Times New Roman" w:hAnsi="Times New Roman" w:cs="Times New Roman"/>
              <w:i/>
              <w:iCs/>
              <w:sz w:val="17"/>
              <w:szCs w:val="17"/>
            </w:rPr>
            <w:fldChar w:fldCharType="end"/>
          </w:r>
          <w:r w:rsidRPr="001D22C3">
            <w:rPr>
              <w:rFonts w:ascii="Times New Roman" w:hAnsi="Times New Roman" w:cs="Times New Roman"/>
              <w:i/>
              <w:iCs/>
              <w:sz w:val="17"/>
              <w:szCs w:val="17"/>
            </w:rPr>
            <w:t xml:space="preserve"> of </w:t>
          </w:r>
          <w:r w:rsidRPr="001D22C3">
            <w:rPr>
              <w:rFonts w:ascii="Times New Roman" w:hAnsi="Times New Roman" w:cs="Times New Roman"/>
              <w:i/>
              <w:iCs/>
              <w:sz w:val="17"/>
              <w:szCs w:val="17"/>
            </w:rPr>
            <w:fldChar w:fldCharType="begin"/>
          </w:r>
          <w:r w:rsidRPr="001D22C3">
            <w:rPr>
              <w:rFonts w:ascii="Times New Roman" w:hAnsi="Times New Roman" w:cs="Times New Roman"/>
              <w:i/>
              <w:sz w:val="17"/>
              <w:szCs w:val="17"/>
            </w:rPr>
            <w:instrText xml:space="preserve"> NUMPAGES </w:instrText>
          </w:r>
          <w:r w:rsidRPr="001D22C3">
            <w:rPr>
              <w:rFonts w:ascii="Times New Roman" w:hAnsi="Times New Roman" w:cs="Times New Roman"/>
              <w:i/>
              <w:sz w:val="17"/>
              <w:szCs w:val="17"/>
            </w:rPr>
            <w:fldChar w:fldCharType="separate"/>
          </w:r>
          <w:r w:rsidR="00992867">
            <w:rPr>
              <w:rFonts w:ascii="Times New Roman" w:hAnsi="Times New Roman" w:cs="Times New Roman"/>
              <w:i/>
              <w:noProof/>
              <w:sz w:val="17"/>
              <w:szCs w:val="17"/>
            </w:rPr>
            <w:t>4</w:t>
          </w:r>
          <w:r w:rsidRPr="001D22C3">
            <w:rPr>
              <w:rFonts w:ascii="Times New Roman" w:hAnsi="Times New Roman" w:cs="Times New Roman"/>
              <w:i/>
              <w:iCs/>
              <w:sz w:val="17"/>
              <w:szCs w:val="17"/>
            </w:rPr>
            <w:fldChar w:fldCharType="end"/>
          </w:r>
          <w:r w:rsidRPr="001D22C3">
            <w:rPr>
              <w:rFonts w:ascii="Times New Roman" w:hAnsi="Times New Roman" w:cs="Times New Roman"/>
              <w:i/>
              <w:iCs/>
              <w:sz w:val="17"/>
              <w:szCs w:val="17"/>
            </w:rPr>
            <w:t xml:space="preserve"> </w:t>
          </w:r>
        </w:p>
      </w:tc>
    </w:tr>
  </w:tbl>
  <w:p w14:paraId="278B7FCC" w14:textId="77777777" w:rsidR="00430ABC" w:rsidRDefault="00430A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E5E98"/>
    <w:multiLevelType w:val="hybridMultilevel"/>
    <w:tmpl w:val="835001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9B48B5"/>
    <w:multiLevelType w:val="hybridMultilevel"/>
    <w:tmpl w:val="27BA69F4"/>
    <w:lvl w:ilvl="0" w:tplc="7B469ED6">
      <w:start w:val="1"/>
      <w:numFmt w:val="decimal"/>
      <w:lvlText w:val="%1."/>
      <w:lvlJc w:val="left"/>
      <w:pPr>
        <w:ind w:left="54" w:hanging="684"/>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2" w15:restartNumberingAfterBreak="0">
    <w:nsid w:val="28C55B1B"/>
    <w:multiLevelType w:val="hybridMultilevel"/>
    <w:tmpl w:val="ED8E22E4"/>
    <w:lvl w:ilvl="0" w:tplc="0409000F">
      <w:start w:val="1"/>
      <w:numFmt w:val="decimal"/>
      <w:lvlText w:val="%1."/>
      <w:lvlJc w:val="left"/>
      <w:pPr>
        <w:ind w:left="90" w:hanging="360"/>
      </w:p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 w15:restartNumberingAfterBreak="0">
    <w:nsid w:val="36DB248D"/>
    <w:multiLevelType w:val="hybridMultilevel"/>
    <w:tmpl w:val="C9BEF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7F250E"/>
    <w:multiLevelType w:val="hybridMultilevel"/>
    <w:tmpl w:val="60A898C8"/>
    <w:lvl w:ilvl="0" w:tplc="04090001">
      <w:start w:val="1"/>
      <w:numFmt w:val="bullet"/>
      <w:lvlText w:val=""/>
      <w:lvlJc w:val="left"/>
      <w:pPr>
        <w:ind w:left="2250" w:hanging="360"/>
      </w:pPr>
      <w:rPr>
        <w:rFonts w:ascii="Symbol" w:hAnsi="Symbol" w:hint="default"/>
      </w:rPr>
    </w:lvl>
    <w:lvl w:ilvl="1" w:tplc="04090003">
      <w:start w:val="1"/>
      <w:numFmt w:val="bullet"/>
      <w:lvlText w:val="o"/>
      <w:lvlJc w:val="left"/>
      <w:pPr>
        <w:ind w:left="2970" w:hanging="360"/>
      </w:pPr>
      <w:rPr>
        <w:rFonts w:ascii="Courier New" w:hAnsi="Courier New" w:cs="Courier New" w:hint="default"/>
      </w:rPr>
    </w:lvl>
    <w:lvl w:ilvl="2" w:tplc="04090005">
      <w:start w:val="1"/>
      <w:numFmt w:val="bullet"/>
      <w:lvlText w:val=""/>
      <w:lvlJc w:val="left"/>
      <w:pPr>
        <w:ind w:left="3690" w:hanging="360"/>
      </w:pPr>
      <w:rPr>
        <w:rFonts w:ascii="Wingdings" w:hAnsi="Wingdings" w:hint="default"/>
      </w:rPr>
    </w:lvl>
    <w:lvl w:ilvl="3" w:tplc="04090005">
      <w:start w:val="1"/>
      <w:numFmt w:val="bullet"/>
      <w:lvlText w:val=""/>
      <w:lvlJc w:val="left"/>
      <w:pPr>
        <w:ind w:left="4410" w:hanging="360"/>
      </w:pPr>
      <w:rPr>
        <w:rFonts w:ascii="Wingdings" w:hAnsi="Wingdings"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5" w15:restartNumberingAfterBreak="0">
    <w:nsid w:val="5FED47DF"/>
    <w:multiLevelType w:val="hybridMultilevel"/>
    <w:tmpl w:val="DBE8D0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1633A"/>
    <w:multiLevelType w:val="hybridMultilevel"/>
    <w:tmpl w:val="08DE9D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7802733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679804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9694959">
    <w:abstractNumId w:val="5"/>
  </w:num>
  <w:num w:numId="4" w16cid:durableId="720902248">
    <w:abstractNumId w:val="4"/>
  </w:num>
  <w:num w:numId="5" w16cid:durableId="1789468613">
    <w:abstractNumId w:val="0"/>
  </w:num>
  <w:num w:numId="6" w16cid:durableId="1939486574">
    <w:abstractNumId w:val="2"/>
  </w:num>
  <w:num w:numId="7" w16cid:durableId="1889605257">
    <w:abstractNumId w:val="1"/>
  </w:num>
  <w:num w:numId="8" w16cid:durableId="97368100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varra-Caroline Stegbauer">
    <w15:presenceInfo w15:providerId="None" w15:userId="Advarra-Caroline Stegbauer"/>
  </w15:person>
  <w15:person w15:author="Advarra -Caroline Stegbauer">
    <w15:presenceInfo w15:providerId="None" w15:userId="Advarra -Caroline Stegbauer"/>
  </w15:person>
  <w15:person w15:author="Advarra-Thomas Closson">
    <w15:presenceInfo w15:providerId="None" w15:userId="Advarra-Thomas Closson"/>
  </w15:person>
  <w15:person w15:author="Gibb,Deborah">
    <w15:presenceInfo w15:providerId="AD" w15:userId="S-1-5-21-2135040803-1544507447-440082522-1992"/>
  </w15:person>
  <w15:person w15:author="Advarra - Christy Frey">
    <w15:presenceInfo w15:providerId="None" w15:userId="Advarra - Christy Fr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6D3"/>
    <w:rsid w:val="00000BEE"/>
    <w:rsid w:val="000C7C21"/>
    <w:rsid w:val="00123033"/>
    <w:rsid w:val="001444DA"/>
    <w:rsid w:val="00171AE2"/>
    <w:rsid w:val="00181C2A"/>
    <w:rsid w:val="00181FC0"/>
    <w:rsid w:val="001842D3"/>
    <w:rsid w:val="001D08E3"/>
    <w:rsid w:val="001D3BC9"/>
    <w:rsid w:val="00212FD7"/>
    <w:rsid w:val="00256F7E"/>
    <w:rsid w:val="00264AA0"/>
    <w:rsid w:val="002A72E8"/>
    <w:rsid w:val="002C09C8"/>
    <w:rsid w:val="002C54AF"/>
    <w:rsid w:val="0030096C"/>
    <w:rsid w:val="00337F8F"/>
    <w:rsid w:val="00362193"/>
    <w:rsid w:val="00377945"/>
    <w:rsid w:val="003B5E5A"/>
    <w:rsid w:val="003C0471"/>
    <w:rsid w:val="003F53D8"/>
    <w:rsid w:val="003F5B0E"/>
    <w:rsid w:val="00430ABC"/>
    <w:rsid w:val="00437792"/>
    <w:rsid w:val="00457C47"/>
    <w:rsid w:val="004757CE"/>
    <w:rsid w:val="00496F01"/>
    <w:rsid w:val="004C197F"/>
    <w:rsid w:val="004C414F"/>
    <w:rsid w:val="004E553B"/>
    <w:rsid w:val="00514CA9"/>
    <w:rsid w:val="00516034"/>
    <w:rsid w:val="00554988"/>
    <w:rsid w:val="00556AE0"/>
    <w:rsid w:val="00563122"/>
    <w:rsid w:val="005B73DE"/>
    <w:rsid w:val="005E16D3"/>
    <w:rsid w:val="006127D5"/>
    <w:rsid w:val="00644FCE"/>
    <w:rsid w:val="00663E1B"/>
    <w:rsid w:val="006C7907"/>
    <w:rsid w:val="00742985"/>
    <w:rsid w:val="007A730C"/>
    <w:rsid w:val="007D120C"/>
    <w:rsid w:val="007D36CC"/>
    <w:rsid w:val="007E4902"/>
    <w:rsid w:val="00877C14"/>
    <w:rsid w:val="008B245A"/>
    <w:rsid w:val="00936874"/>
    <w:rsid w:val="00992867"/>
    <w:rsid w:val="009E7592"/>
    <w:rsid w:val="00A0004A"/>
    <w:rsid w:val="00A30EBE"/>
    <w:rsid w:val="00A321FA"/>
    <w:rsid w:val="00A36A13"/>
    <w:rsid w:val="00A85BE0"/>
    <w:rsid w:val="00A90B60"/>
    <w:rsid w:val="00B30444"/>
    <w:rsid w:val="00B3290B"/>
    <w:rsid w:val="00B66488"/>
    <w:rsid w:val="00BB00A4"/>
    <w:rsid w:val="00BC09C7"/>
    <w:rsid w:val="00BC65C5"/>
    <w:rsid w:val="00BF5D5F"/>
    <w:rsid w:val="00C13B59"/>
    <w:rsid w:val="00C34C6D"/>
    <w:rsid w:val="00C915D4"/>
    <w:rsid w:val="00CA62F6"/>
    <w:rsid w:val="00CC24FA"/>
    <w:rsid w:val="00CE1C70"/>
    <w:rsid w:val="00CF3935"/>
    <w:rsid w:val="00D0646C"/>
    <w:rsid w:val="00D37027"/>
    <w:rsid w:val="00D40E6E"/>
    <w:rsid w:val="00D64E1A"/>
    <w:rsid w:val="00D75330"/>
    <w:rsid w:val="00D82A17"/>
    <w:rsid w:val="00D90495"/>
    <w:rsid w:val="00D932D5"/>
    <w:rsid w:val="00DA1FEF"/>
    <w:rsid w:val="00DD1BB9"/>
    <w:rsid w:val="00DD4E82"/>
    <w:rsid w:val="00DF6D40"/>
    <w:rsid w:val="00E148F1"/>
    <w:rsid w:val="00E34A49"/>
    <w:rsid w:val="00E4090C"/>
    <w:rsid w:val="00E55804"/>
    <w:rsid w:val="00E66F63"/>
    <w:rsid w:val="00ED66AD"/>
    <w:rsid w:val="00EE39BB"/>
    <w:rsid w:val="00EF34A7"/>
    <w:rsid w:val="00EF3CCC"/>
    <w:rsid w:val="00EF4241"/>
    <w:rsid w:val="00F02049"/>
    <w:rsid w:val="00F279EC"/>
    <w:rsid w:val="00F432A0"/>
    <w:rsid w:val="00F64443"/>
    <w:rsid w:val="00F6635B"/>
    <w:rsid w:val="00F767CA"/>
    <w:rsid w:val="00FA4329"/>
    <w:rsid w:val="00FA58E7"/>
    <w:rsid w:val="00FB13E9"/>
    <w:rsid w:val="00FF3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5C371"/>
  <w15:docId w15:val="{C155C121-019F-4051-B303-5F2D7CDA9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6D3"/>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E16D3"/>
    <w:rPr>
      <w:sz w:val="16"/>
      <w:szCs w:val="16"/>
    </w:rPr>
  </w:style>
  <w:style w:type="paragraph" w:styleId="CommentText">
    <w:name w:val="annotation text"/>
    <w:basedOn w:val="Normal"/>
    <w:link w:val="CommentTextChar"/>
    <w:uiPriority w:val="99"/>
    <w:semiHidden/>
    <w:unhideWhenUsed/>
    <w:rsid w:val="005E16D3"/>
    <w:pPr>
      <w:spacing w:line="240" w:lineRule="auto"/>
    </w:pPr>
    <w:rPr>
      <w:sz w:val="20"/>
      <w:szCs w:val="20"/>
    </w:rPr>
  </w:style>
  <w:style w:type="character" w:customStyle="1" w:styleId="CommentTextChar">
    <w:name w:val="Comment Text Char"/>
    <w:basedOn w:val="DefaultParagraphFont"/>
    <w:link w:val="CommentText"/>
    <w:uiPriority w:val="99"/>
    <w:semiHidden/>
    <w:rsid w:val="005E16D3"/>
    <w:rPr>
      <w:rFonts w:eastAsiaTheme="minorEastAsia"/>
      <w:sz w:val="20"/>
      <w:szCs w:val="20"/>
    </w:rPr>
  </w:style>
  <w:style w:type="paragraph" w:styleId="BodyText">
    <w:name w:val="Body Text"/>
    <w:basedOn w:val="Normal"/>
    <w:link w:val="BodyTextChar"/>
    <w:uiPriority w:val="99"/>
    <w:unhideWhenUsed/>
    <w:rsid w:val="005E16D3"/>
    <w:pPr>
      <w:spacing w:after="120"/>
    </w:pPr>
  </w:style>
  <w:style w:type="character" w:customStyle="1" w:styleId="BodyTextChar">
    <w:name w:val="Body Text Char"/>
    <w:basedOn w:val="DefaultParagraphFont"/>
    <w:link w:val="BodyText"/>
    <w:uiPriority w:val="99"/>
    <w:rsid w:val="005E16D3"/>
    <w:rPr>
      <w:rFonts w:eastAsiaTheme="minorEastAsia"/>
    </w:rPr>
  </w:style>
  <w:style w:type="paragraph" w:styleId="BalloonText">
    <w:name w:val="Balloon Text"/>
    <w:basedOn w:val="Normal"/>
    <w:link w:val="BalloonTextChar"/>
    <w:uiPriority w:val="99"/>
    <w:semiHidden/>
    <w:unhideWhenUsed/>
    <w:rsid w:val="005E16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6D3"/>
    <w:rPr>
      <w:rFonts w:ascii="Segoe UI" w:eastAsiaTheme="minorEastAsia" w:hAnsi="Segoe UI" w:cs="Segoe UI"/>
      <w:sz w:val="18"/>
      <w:szCs w:val="18"/>
    </w:rPr>
  </w:style>
  <w:style w:type="paragraph" w:styleId="CommentSubject">
    <w:name w:val="annotation subject"/>
    <w:basedOn w:val="CommentText"/>
    <w:next w:val="CommentText"/>
    <w:link w:val="CommentSubjectChar"/>
    <w:uiPriority w:val="99"/>
    <w:semiHidden/>
    <w:unhideWhenUsed/>
    <w:rsid w:val="00377945"/>
    <w:rPr>
      <w:b/>
      <w:bCs/>
    </w:rPr>
  </w:style>
  <w:style w:type="character" w:customStyle="1" w:styleId="CommentSubjectChar">
    <w:name w:val="Comment Subject Char"/>
    <w:basedOn w:val="CommentTextChar"/>
    <w:link w:val="CommentSubject"/>
    <w:uiPriority w:val="99"/>
    <w:semiHidden/>
    <w:rsid w:val="00377945"/>
    <w:rPr>
      <w:rFonts w:eastAsiaTheme="minorEastAsia"/>
      <w:b/>
      <w:bCs/>
      <w:sz w:val="20"/>
      <w:szCs w:val="20"/>
    </w:rPr>
  </w:style>
  <w:style w:type="paragraph" w:styleId="Header">
    <w:name w:val="header"/>
    <w:basedOn w:val="Normal"/>
    <w:link w:val="HeaderChar"/>
    <w:unhideWhenUsed/>
    <w:rsid w:val="00FA58E7"/>
    <w:pPr>
      <w:tabs>
        <w:tab w:val="center" w:pos="4680"/>
        <w:tab w:val="right" w:pos="9360"/>
      </w:tabs>
      <w:spacing w:after="0" w:line="240" w:lineRule="auto"/>
    </w:pPr>
  </w:style>
  <w:style w:type="character" w:customStyle="1" w:styleId="HeaderChar">
    <w:name w:val="Header Char"/>
    <w:basedOn w:val="DefaultParagraphFont"/>
    <w:link w:val="Header"/>
    <w:rsid w:val="00FA58E7"/>
    <w:rPr>
      <w:rFonts w:eastAsiaTheme="minorEastAsia"/>
    </w:rPr>
  </w:style>
  <w:style w:type="paragraph" w:styleId="Footer">
    <w:name w:val="footer"/>
    <w:basedOn w:val="Normal"/>
    <w:link w:val="FooterChar"/>
    <w:unhideWhenUsed/>
    <w:rsid w:val="00FA58E7"/>
    <w:pPr>
      <w:tabs>
        <w:tab w:val="center" w:pos="4680"/>
        <w:tab w:val="right" w:pos="9360"/>
      </w:tabs>
      <w:spacing w:after="0" w:line="240" w:lineRule="auto"/>
    </w:pPr>
  </w:style>
  <w:style w:type="character" w:customStyle="1" w:styleId="FooterChar">
    <w:name w:val="Footer Char"/>
    <w:basedOn w:val="DefaultParagraphFont"/>
    <w:link w:val="Footer"/>
    <w:rsid w:val="00FA58E7"/>
    <w:rPr>
      <w:rFonts w:eastAsiaTheme="minorEastAsia"/>
    </w:rPr>
  </w:style>
  <w:style w:type="paragraph" w:customStyle="1" w:styleId="ICFBodyText">
    <w:name w:val="ICF Body Text"/>
    <w:link w:val="ICFBodyTextChar"/>
    <w:rsid w:val="007D120C"/>
    <w:pPr>
      <w:spacing w:after="0" w:line="240" w:lineRule="auto"/>
      <w:jc w:val="both"/>
    </w:pPr>
    <w:rPr>
      <w:rFonts w:ascii="Times New Roman" w:eastAsia="Times New Roman" w:hAnsi="Times New Roman" w:cs="Times New Roman"/>
      <w:szCs w:val="20"/>
    </w:rPr>
  </w:style>
  <w:style w:type="character" w:customStyle="1" w:styleId="ICFBodyTextChar">
    <w:name w:val="ICF Body Text Char"/>
    <w:basedOn w:val="DefaultParagraphFont"/>
    <w:link w:val="ICFBodyText"/>
    <w:rsid w:val="007D120C"/>
    <w:rPr>
      <w:rFonts w:ascii="Times New Roman" w:eastAsia="Times New Roman" w:hAnsi="Times New Roman" w:cs="Times New Roman"/>
      <w:szCs w:val="20"/>
    </w:rPr>
  </w:style>
  <w:style w:type="paragraph" w:styleId="BodyTextIndent">
    <w:name w:val="Body Text Indent"/>
    <w:basedOn w:val="Normal"/>
    <w:link w:val="BodyTextIndentChar"/>
    <w:uiPriority w:val="99"/>
    <w:semiHidden/>
    <w:unhideWhenUsed/>
    <w:rsid w:val="007D120C"/>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uiPriority w:val="99"/>
    <w:semiHidden/>
    <w:rsid w:val="007D120C"/>
    <w:rPr>
      <w:rFonts w:ascii="Times New Roman" w:eastAsia="Times New Roman" w:hAnsi="Times New Roman" w:cs="Times New Roman"/>
      <w:sz w:val="20"/>
      <w:szCs w:val="20"/>
    </w:rPr>
  </w:style>
  <w:style w:type="character" w:styleId="Hyperlink">
    <w:name w:val="Hyperlink"/>
    <w:basedOn w:val="DefaultParagraphFont"/>
    <w:rsid w:val="007D120C"/>
    <w:rPr>
      <w:color w:val="0000FF"/>
      <w:u w:val="single"/>
    </w:rPr>
  </w:style>
  <w:style w:type="paragraph" w:styleId="BodyText2">
    <w:name w:val="Body Text 2"/>
    <w:basedOn w:val="Normal"/>
    <w:link w:val="BodyText2Char"/>
    <w:uiPriority w:val="99"/>
    <w:semiHidden/>
    <w:unhideWhenUsed/>
    <w:rsid w:val="006127D5"/>
    <w:pPr>
      <w:spacing w:after="120" w:line="480" w:lineRule="auto"/>
    </w:pPr>
  </w:style>
  <w:style w:type="character" w:customStyle="1" w:styleId="BodyText2Char">
    <w:name w:val="Body Text 2 Char"/>
    <w:basedOn w:val="DefaultParagraphFont"/>
    <w:link w:val="BodyText2"/>
    <w:uiPriority w:val="99"/>
    <w:semiHidden/>
    <w:rsid w:val="006127D5"/>
    <w:rPr>
      <w:rFonts w:eastAsiaTheme="minorEastAsia"/>
    </w:rPr>
  </w:style>
  <w:style w:type="paragraph" w:styleId="Revision">
    <w:name w:val="Revision"/>
    <w:hidden/>
    <w:uiPriority w:val="99"/>
    <w:semiHidden/>
    <w:rsid w:val="00D90495"/>
    <w:pPr>
      <w:spacing w:after="0" w:line="240" w:lineRule="auto"/>
    </w:pPr>
    <w:rPr>
      <w:rFonts w:eastAsiaTheme="minorEastAsia"/>
    </w:rPr>
  </w:style>
  <w:style w:type="paragraph" w:styleId="ListParagraph">
    <w:name w:val="List Paragraph"/>
    <w:basedOn w:val="Normal"/>
    <w:uiPriority w:val="34"/>
    <w:qFormat/>
    <w:rsid w:val="00D064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588919">
      <w:bodyDiv w:val="1"/>
      <w:marLeft w:val="0"/>
      <w:marRight w:val="0"/>
      <w:marTop w:val="0"/>
      <w:marBottom w:val="0"/>
      <w:divBdr>
        <w:top w:val="none" w:sz="0" w:space="0" w:color="auto"/>
        <w:left w:val="none" w:sz="0" w:space="0" w:color="auto"/>
        <w:bottom w:val="none" w:sz="0" w:space="0" w:color="auto"/>
        <w:right w:val="none" w:sz="0" w:space="0" w:color="auto"/>
      </w:divBdr>
    </w:div>
    <w:div w:id="1080256411">
      <w:bodyDiv w:val="1"/>
      <w:marLeft w:val="0"/>
      <w:marRight w:val="0"/>
      <w:marTop w:val="0"/>
      <w:marBottom w:val="0"/>
      <w:divBdr>
        <w:top w:val="none" w:sz="0" w:space="0" w:color="auto"/>
        <w:left w:val="none" w:sz="0" w:space="0" w:color="auto"/>
        <w:bottom w:val="none" w:sz="0" w:space="0" w:color="auto"/>
        <w:right w:val="none" w:sz="0" w:space="0" w:color="auto"/>
      </w:divBdr>
    </w:div>
    <w:div w:id="201996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Institutions@advarra.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B40AD0A59F4CF44B136DB550196F9CF" ma:contentTypeVersion="3" ma:contentTypeDescription="Create a new document." ma:contentTypeScope="" ma:versionID="31e87abf8dbb8fb9ce7ad31cd308a0e1">
  <xsd:schema xmlns:xsd="http://www.w3.org/2001/XMLSchema" xmlns:xs="http://www.w3.org/2001/XMLSchema" xmlns:p="http://schemas.microsoft.com/office/2006/metadata/properties" xmlns:ns2="ba693f54-4ffa-4d70-b0de-46ab80d55190" targetNamespace="http://schemas.microsoft.com/office/2006/metadata/properties" ma:root="true" ma:fieldsID="fda42bc6b77eab246468d78efae0cf21" ns2:_="">
    <xsd:import namespace="ba693f54-4ffa-4d70-b0de-46ab80d5519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93f54-4ffa-4d70-b0de-46ab80d5519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ba693f54-4ffa-4d70-b0de-46ab80d55190">ICWDOC-141-61</_dlc_DocId>
    <_dlc_DocIdUrl xmlns="ba693f54-4ffa-4d70-b0de-46ab80d55190">
      <Url>http://oneplace.sairb.com/operations/_layouts/15/DocIdRedir.aspx?ID=ICWDOC-141-61</Url>
      <Description>ICWDOC-141-61</Description>
    </_dlc_DocIdUrl>
  </documentManagement>
</p:properties>
</file>

<file path=customXml/itemProps1.xml><?xml version="1.0" encoding="utf-8"?>
<ds:datastoreItem xmlns:ds="http://schemas.openxmlformats.org/officeDocument/2006/customXml" ds:itemID="{405C5E61-698B-4F05-A2DD-8F3A8EC79266}">
  <ds:schemaRefs>
    <ds:schemaRef ds:uri="http://schemas.microsoft.com/sharepoint/v3/contenttype/forms"/>
  </ds:schemaRefs>
</ds:datastoreItem>
</file>

<file path=customXml/itemProps2.xml><?xml version="1.0" encoding="utf-8"?>
<ds:datastoreItem xmlns:ds="http://schemas.openxmlformats.org/officeDocument/2006/customXml" ds:itemID="{1391C16C-61ED-4AB5-80C3-F8C94AF7034C}">
  <ds:schemaRefs>
    <ds:schemaRef ds:uri="http://schemas.microsoft.com/sharepoint/events"/>
  </ds:schemaRefs>
</ds:datastoreItem>
</file>

<file path=customXml/itemProps3.xml><?xml version="1.0" encoding="utf-8"?>
<ds:datastoreItem xmlns:ds="http://schemas.openxmlformats.org/officeDocument/2006/customXml" ds:itemID="{2664CED7-339A-4BA7-AEA6-35ED7BD8CE97}">
  <ds:schemaRefs>
    <ds:schemaRef ds:uri="http://schemas.openxmlformats.org/officeDocument/2006/bibliography"/>
  </ds:schemaRefs>
</ds:datastoreItem>
</file>

<file path=customXml/itemProps4.xml><?xml version="1.0" encoding="utf-8"?>
<ds:datastoreItem xmlns:ds="http://schemas.openxmlformats.org/officeDocument/2006/customXml" ds:itemID="{ABB2D19C-6D89-4EF2-BEEC-C7BE4F63D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93f54-4ffa-4d70-b0de-46ab80d551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1529514-AEE2-46DC-B863-7C8A41AFDEC9}">
  <ds:schemaRefs>
    <ds:schemaRef ds:uri="http://schemas.microsoft.com/office/2006/metadata/properties"/>
    <ds:schemaRef ds:uri="http://schemas.microsoft.com/office/infopath/2007/PartnerControls"/>
    <ds:schemaRef ds:uri="ba693f54-4ffa-4d70-b0de-46ab80d5519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1626</Words>
  <Characters>9269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Schulman Associates IRB</Company>
  <LinksUpToDate>false</LinksUpToDate>
  <CharactersWithSpaces>10874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Blasingim</dc:creator>
  <cp:lastModifiedBy>Blair,Julia</cp:lastModifiedBy>
  <cp:revision>2</cp:revision>
  <dcterms:created xsi:type="dcterms:W3CDTF">2025-09-18T19:48:00Z</dcterms:created>
  <dcterms:modified xsi:type="dcterms:W3CDTF">2025-09-18T19:48:00Z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0x010100AB40AD0A59F4CF44B136DB550196F9CF</vt:lpwstr>
  </property>
  <property fmtid="{D5CDD505-2E9C-101B-9397-08002B2CF9AE}" pid="3" name="_dlc_DocIdItemGuid">
    <vt:lpwstr>5f066764-cd70-47f4-a834-200f19916f23</vt:lpwstr>
  </property>
</Properties>
</file>