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118D" w14:textId="77777777" w:rsidR="00935ADA" w:rsidRPr="00935ADA" w:rsidRDefault="00935ADA" w:rsidP="00935ADA">
      <w:pPr>
        <w:rPr>
          <w:b/>
          <w:u w:val="single"/>
        </w:rPr>
      </w:pPr>
      <w:r w:rsidRPr="00935ADA">
        <w:rPr>
          <w:b/>
          <w:u w:val="single"/>
        </w:rPr>
        <w:t>APPLICATION CHECKLIST</w:t>
      </w:r>
      <w:r w:rsidR="005A4217">
        <w:rPr>
          <w:b/>
          <w:u w:val="single"/>
        </w:rPr>
        <w:t xml:space="preserve"> FOR INITIAL OR CONTINUING REVIEW BY THE FULL BOARD</w:t>
      </w:r>
    </w:p>
    <w:p w14:paraId="4AC02643" w14:textId="77777777" w:rsidR="00935ADA" w:rsidRPr="00C63E4A" w:rsidRDefault="00935ADA" w:rsidP="00935ADA">
      <w:r w:rsidRPr="00C63E4A">
        <w:t xml:space="preserve">This checklist is to be used in conjunction with </w:t>
      </w:r>
      <w:r>
        <w:t>electronic</w:t>
      </w:r>
      <w:r w:rsidRPr="00C63E4A">
        <w:t xml:space="preserve"> </w:t>
      </w:r>
      <w:r>
        <w:t xml:space="preserve">full board application </w:t>
      </w:r>
      <w:r w:rsidR="00E72284">
        <w:t>or</w:t>
      </w:r>
      <w:r w:rsidR="00E72284" w:rsidRPr="00C63E4A">
        <w:t xml:space="preserve"> </w:t>
      </w:r>
      <w:r w:rsidRPr="00C63E4A">
        <w:t xml:space="preserve">requests for </w:t>
      </w:r>
      <w:r>
        <w:t xml:space="preserve">full board </w:t>
      </w:r>
      <w:r w:rsidRPr="00C63E4A">
        <w:t xml:space="preserve">continuation.  </w:t>
      </w:r>
      <w:r>
        <w:rPr>
          <w:bCs/>
        </w:rPr>
        <w:t>The checklist</w:t>
      </w:r>
      <w:r w:rsidRPr="00C63E4A">
        <w:rPr>
          <w:bCs/>
        </w:rPr>
        <w:t xml:space="preserve"> should be the first </w:t>
      </w:r>
      <w:r>
        <w:rPr>
          <w:bCs/>
        </w:rPr>
        <w:t>document attached in the Study Document Section of the On-Line Application.</w:t>
      </w:r>
      <w:r w:rsidRPr="00C63E4A">
        <w:t xml:space="preserve">  To avoid delays in the review and approval process investigators must ensure that all required elements </w:t>
      </w:r>
      <w:r>
        <w:t xml:space="preserve">are included in the on-line </w:t>
      </w:r>
      <w:r w:rsidRPr="00C63E4A">
        <w:t xml:space="preserve">submission.  </w:t>
      </w:r>
      <w:r>
        <w:t>Investigators should check off those elements that are applicable to their study and attach those items to the submission.  If an element is Not Applicable, indicate NA.  Investigators are encouraged to add clarifying comments.</w:t>
      </w:r>
      <w:r w:rsidRPr="00C63E4A">
        <w:t xml:space="preserve"> </w:t>
      </w:r>
    </w:p>
    <w:p w14:paraId="4888C297" w14:textId="77777777" w:rsidR="00935ADA" w:rsidRDefault="00935ADA" w:rsidP="00935ADA"/>
    <w:p w14:paraId="419DE410" w14:textId="77777777" w:rsidR="006318F7" w:rsidRPr="006318F7" w:rsidRDefault="006318F7" w:rsidP="00935ADA">
      <w:r w:rsidRPr="006318F7">
        <w:rPr>
          <w:color w:val="FF0000"/>
        </w:rPr>
        <w:t xml:space="preserve">NOTE:  </w:t>
      </w:r>
      <w:r w:rsidRPr="006318F7">
        <w:t xml:space="preserve">If applicable to your studies translated documents are required to be approved by the IRB prior to use.  The IRB encourages translated documents to be submitted as a request for modification after the English versions are approved, but investigators may submit at the time of initial review if they prefer.   Documents may be translated by a certified translating service or by back translation.  See the Translation Policy (2011-013.0) at </w:t>
      </w:r>
      <w:hyperlink r:id="rId7" w:history="1">
        <w:r w:rsidRPr="006318F7">
          <w:rPr>
            <w:rStyle w:val="Hyperlink"/>
            <w:color w:val="auto"/>
          </w:rPr>
          <w:t>http://research.uchc.edu/rcs/hspp/policies/</w:t>
        </w:r>
      </w:hyperlink>
      <w:r w:rsidRPr="006318F7">
        <w:t>.</w:t>
      </w:r>
    </w:p>
    <w:p w14:paraId="6142FF0B" w14:textId="77777777" w:rsidR="006318F7" w:rsidRDefault="006318F7" w:rsidP="00935ADA"/>
    <w:p w14:paraId="623F42E7" w14:textId="77777777" w:rsidR="00935ADA" w:rsidRDefault="00935ADA" w:rsidP="00935ADA">
      <w:pPr>
        <w:tabs>
          <w:tab w:val="left" w:pos="810"/>
          <w:tab w:val="left" w:pos="2430"/>
          <w:tab w:val="left" w:pos="4050"/>
          <w:tab w:val="left" w:pos="4140"/>
          <w:tab w:val="left" w:pos="5490"/>
          <w:tab w:val="left" w:pos="8730"/>
        </w:tabs>
      </w:pPr>
      <w:r w:rsidRPr="00742B51">
        <w:rPr>
          <w:b/>
        </w:rPr>
        <w:t>Legend</w:t>
      </w:r>
      <w:r>
        <w:t>:</w:t>
      </w:r>
      <w:r>
        <w:tab/>
        <w:t>I = Initial Review</w:t>
      </w:r>
      <w:r>
        <w:tab/>
        <w:t>C = Continuation</w:t>
      </w:r>
      <w:r>
        <w:tab/>
        <w:t xml:space="preserve">   NA = Not Applicable</w:t>
      </w:r>
    </w:p>
    <w:p w14:paraId="2FF68610" w14:textId="77777777" w:rsidR="00935ADA" w:rsidRPr="00E7205A" w:rsidRDefault="00935ADA" w:rsidP="00935ADA">
      <w:pPr>
        <w:tabs>
          <w:tab w:val="left" w:pos="9000"/>
        </w:tabs>
        <w:spacing w:line="160" w:lineRule="exact"/>
        <w:rPr>
          <w:b/>
          <w:sz w:val="16"/>
          <w:szCs w:val="16"/>
        </w:rPr>
      </w:pPr>
      <w:r w:rsidRPr="00E7205A">
        <w:tab/>
      </w:r>
    </w:p>
    <w:tbl>
      <w:tblPr>
        <w:tblW w:w="10555" w:type="dxa"/>
        <w:tblLayout w:type="fixed"/>
        <w:tblCellMar>
          <w:left w:w="115" w:type="dxa"/>
          <w:right w:w="115" w:type="dxa"/>
        </w:tblCellMar>
        <w:tblLook w:val="0000" w:firstRow="0" w:lastRow="0" w:firstColumn="0" w:lastColumn="0" w:noHBand="0" w:noVBand="0"/>
      </w:tblPr>
      <w:tblGrid>
        <w:gridCol w:w="10555"/>
      </w:tblGrid>
      <w:tr w:rsidR="00935ADA" w:rsidRPr="00E7205A" w14:paraId="278BEB57" w14:textId="77777777" w:rsidTr="00935ADA">
        <w:trPr>
          <w:cantSplit/>
          <w:trHeight w:val="288"/>
          <w:tblHeader/>
        </w:trPr>
        <w:tc>
          <w:tcPr>
            <w:tcW w:w="10555" w:type="dxa"/>
            <w:tcBorders>
              <w:top w:val="single" w:sz="4" w:space="0" w:color="auto"/>
              <w:left w:val="single" w:sz="4" w:space="0" w:color="auto"/>
              <w:bottom w:val="single" w:sz="4" w:space="0" w:color="auto"/>
              <w:right w:val="single" w:sz="4" w:space="0" w:color="auto"/>
            </w:tcBorders>
            <w:vAlign w:val="center"/>
          </w:tcPr>
          <w:p w14:paraId="1F81EE1A" w14:textId="77777777" w:rsidR="00935ADA" w:rsidRPr="00E7205A" w:rsidRDefault="00935ADA" w:rsidP="00935ADA">
            <w:r w:rsidRPr="00E7205A">
              <w:rPr>
                <w:b/>
              </w:rPr>
              <w:t>Study Title:</w:t>
            </w:r>
            <w:r w:rsidRPr="00E7205A">
              <w:t xml:space="preserve">    </w:t>
            </w:r>
          </w:p>
          <w:p w14:paraId="56983090" w14:textId="77777777" w:rsidR="00935ADA" w:rsidRPr="00E7205A" w:rsidRDefault="00935ADA" w:rsidP="00935ADA">
            <w:pPr>
              <w:rPr>
                <w:b/>
              </w:rPr>
            </w:pPr>
          </w:p>
        </w:tc>
      </w:tr>
      <w:tr w:rsidR="00935ADA" w:rsidRPr="00E7205A" w14:paraId="782A9140" w14:textId="77777777" w:rsidTr="00935ADA">
        <w:trPr>
          <w:cantSplit/>
          <w:trHeight w:val="288"/>
          <w:tblHeader/>
        </w:trPr>
        <w:tc>
          <w:tcPr>
            <w:tcW w:w="10555" w:type="dxa"/>
            <w:tcBorders>
              <w:top w:val="single" w:sz="4" w:space="0" w:color="auto"/>
              <w:left w:val="single" w:sz="4" w:space="0" w:color="auto"/>
              <w:bottom w:val="single" w:sz="4" w:space="0" w:color="auto"/>
              <w:right w:val="single" w:sz="4" w:space="0" w:color="auto"/>
            </w:tcBorders>
            <w:vAlign w:val="center"/>
          </w:tcPr>
          <w:p w14:paraId="3DD03914" w14:textId="77777777" w:rsidR="00935ADA" w:rsidRPr="00E7205A" w:rsidRDefault="00935ADA" w:rsidP="00935ADA">
            <w:pPr>
              <w:rPr>
                <w:b/>
              </w:rPr>
            </w:pPr>
            <w:r>
              <w:rPr>
                <w:b/>
              </w:rPr>
              <w:t xml:space="preserve">IRB # (if known):  </w:t>
            </w:r>
          </w:p>
        </w:tc>
      </w:tr>
    </w:tbl>
    <w:p w14:paraId="14132E0D" w14:textId="77777777" w:rsidR="00B20390" w:rsidRPr="00E7205A" w:rsidRDefault="00421FE3" w:rsidP="00EF1E92">
      <w:pPr>
        <w:tabs>
          <w:tab w:val="left" w:pos="9000"/>
        </w:tabs>
        <w:spacing w:line="160" w:lineRule="exact"/>
        <w:rPr>
          <w:b/>
          <w:sz w:val="16"/>
          <w:szCs w:val="16"/>
        </w:rPr>
      </w:pPr>
      <w:r w:rsidRPr="00E7205A">
        <w:tab/>
      </w:r>
      <w:r w:rsidRPr="00E7205A">
        <w:rPr>
          <w:b/>
          <w:sz w:val="16"/>
          <w:szCs w:val="16"/>
        </w:rPr>
        <w:t>For IRB Use Only</w:t>
      </w:r>
    </w:p>
    <w:p w14:paraId="3EDA6E7B" w14:textId="77777777" w:rsidR="0043067B" w:rsidRPr="00E7205A" w:rsidRDefault="0043067B" w:rsidP="00BC0B2E">
      <w:pPr>
        <w:spacing w:line="240" w:lineRule="exact"/>
      </w:pPr>
    </w:p>
    <w:tbl>
      <w:tblPr>
        <w:tblW w:w="10555"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5"/>
        <w:gridCol w:w="810"/>
        <w:gridCol w:w="5375"/>
        <w:gridCol w:w="25"/>
        <w:gridCol w:w="2070"/>
        <w:gridCol w:w="1170"/>
      </w:tblGrid>
      <w:tr w:rsidR="00C7066B" w:rsidRPr="00E7205A" w14:paraId="2A6B8594" w14:textId="77777777" w:rsidTr="00BC2396">
        <w:trPr>
          <w:tblHeader/>
        </w:trPr>
        <w:tc>
          <w:tcPr>
            <w:tcW w:w="1105" w:type="dxa"/>
            <w:tcBorders>
              <w:top w:val="single" w:sz="4" w:space="0" w:color="auto"/>
              <w:bottom w:val="single" w:sz="12" w:space="0" w:color="auto"/>
            </w:tcBorders>
            <w:shd w:val="clear" w:color="auto" w:fill="FFFF99"/>
          </w:tcPr>
          <w:p w14:paraId="5CCD42A4" w14:textId="77777777" w:rsidR="00C7066B" w:rsidRPr="008D2864" w:rsidRDefault="00C7066B" w:rsidP="00746269">
            <w:pPr>
              <w:rPr>
                <w:b/>
                <w:bCs/>
              </w:rPr>
            </w:pPr>
            <w:r>
              <w:rPr>
                <w:b/>
                <w:bCs/>
              </w:rPr>
              <w:t>When Needed</w:t>
            </w:r>
          </w:p>
        </w:tc>
        <w:tc>
          <w:tcPr>
            <w:tcW w:w="810" w:type="dxa"/>
            <w:tcBorders>
              <w:top w:val="single" w:sz="4" w:space="0" w:color="auto"/>
              <w:bottom w:val="single" w:sz="12" w:space="0" w:color="auto"/>
            </w:tcBorders>
            <w:shd w:val="clear" w:color="auto" w:fill="FFFF99"/>
          </w:tcPr>
          <w:p w14:paraId="4982853D" w14:textId="77777777" w:rsidR="00C7066B" w:rsidRPr="008D2864" w:rsidRDefault="00C7066B" w:rsidP="00746269">
            <w:pPr>
              <w:rPr>
                <w:b/>
                <w:bCs/>
              </w:rPr>
            </w:pPr>
            <w:r w:rsidRPr="008D2864">
              <w:rPr>
                <w:b/>
                <w:bCs/>
              </w:rPr>
              <w:t xml:space="preserve">Check </w:t>
            </w:r>
          </w:p>
          <w:p w14:paraId="2F3E5213" w14:textId="77777777" w:rsidR="00C7066B" w:rsidRPr="008D2864" w:rsidRDefault="00C7066B" w:rsidP="00746269">
            <w:pPr>
              <w:rPr>
                <w:b/>
                <w:bCs/>
              </w:rPr>
            </w:pPr>
            <w:r w:rsidRPr="008D2864">
              <w:rPr>
                <w:b/>
                <w:bCs/>
              </w:rPr>
              <w:t>or NA</w:t>
            </w:r>
          </w:p>
        </w:tc>
        <w:tc>
          <w:tcPr>
            <w:tcW w:w="5375" w:type="dxa"/>
            <w:tcBorders>
              <w:top w:val="single" w:sz="4" w:space="0" w:color="auto"/>
              <w:bottom w:val="single" w:sz="12" w:space="0" w:color="auto"/>
            </w:tcBorders>
            <w:shd w:val="clear" w:color="auto" w:fill="FFFF99"/>
          </w:tcPr>
          <w:p w14:paraId="04DF5F60" w14:textId="77777777" w:rsidR="00C7066B" w:rsidRPr="00E7205A" w:rsidRDefault="00C7066B" w:rsidP="00746269">
            <w:pPr>
              <w:rPr>
                <w:b/>
                <w:bCs/>
                <w:sz w:val="24"/>
                <w:szCs w:val="24"/>
              </w:rPr>
            </w:pPr>
            <w:r w:rsidRPr="00E7205A">
              <w:rPr>
                <w:b/>
                <w:bCs/>
                <w:sz w:val="24"/>
                <w:szCs w:val="24"/>
              </w:rPr>
              <w:t>Element of Application</w:t>
            </w:r>
          </w:p>
          <w:p w14:paraId="085A8965" w14:textId="77777777" w:rsidR="00C7066B" w:rsidRPr="00E7205A" w:rsidRDefault="00C7066B" w:rsidP="00746269">
            <w:pPr>
              <w:rPr>
                <w:b/>
                <w:bCs/>
                <w:sz w:val="24"/>
                <w:szCs w:val="24"/>
              </w:rPr>
            </w:pPr>
          </w:p>
        </w:tc>
        <w:tc>
          <w:tcPr>
            <w:tcW w:w="2095" w:type="dxa"/>
            <w:gridSpan w:val="2"/>
            <w:tcBorders>
              <w:top w:val="single" w:sz="4" w:space="0" w:color="auto"/>
              <w:bottom w:val="single" w:sz="12" w:space="0" w:color="auto"/>
            </w:tcBorders>
            <w:shd w:val="clear" w:color="auto" w:fill="FFFF99"/>
          </w:tcPr>
          <w:p w14:paraId="14559EEB" w14:textId="77777777" w:rsidR="00C7066B" w:rsidRPr="00EF1E92" w:rsidRDefault="00C7066B" w:rsidP="00746269">
            <w:pPr>
              <w:rPr>
                <w:b/>
                <w:bCs/>
              </w:rPr>
            </w:pPr>
            <w:r w:rsidRPr="00EF1E92">
              <w:rPr>
                <w:b/>
                <w:bCs/>
              </w:rPr>
              <w:t xml:space="preserve">PI </w:t>
            </w:r>
          </w:p>
          <w:p w14:paraId="33BE4BD4" w14:textId="77777777" w:rsidR="00C7066B" w:rsidRPr="00EF1E92" w:rsidRDefault="00C7066B" w:rsidP="00746269">
            <w:pPr>
              <w:rPr>
                <w:b/>
                <w:bCs/>
              </w:rPr>
            </w:pPr>
            <w:r w:rsidRPr="00EF1E92">
              <w:rPr>
                <w:b/>
                <w:bCs/>
              </w:rPr>
              <w:t>Comments</w:t>
            </w:r>
          </w:p>
        </w:tc>
        <w:tc>
          <w:tcPr>
            <w:tcW w:w="1170" w:type="dxa"/>
            <w:tcBorders>
              <w:top w:val="single" w:sz="4" w:space="0" w:color="auto"/>
              <w:bottom w:val="single" w:sz="12" w:space="0" w:color="auto"/>
            </w:tcBorders>
            <w:shd w:val="clear" w:color="auto" w:fill="FFFF99"/>
          </w:tcPr>
          <w:p w14:paraId="266FCF2C" w14:textId="77777777" w:rsidR="00C7066B" w:rsidRPr="00EF1E92" w:rsidRDefault="00C7066B" w:rsidP="00746269">
            <w:pPr>
              <w:rPr>
                <w:b/>
                <w:bCs/>
              </w:rPr>
            </w:pPr>
            <w:r>
              <w:rPr>
                <w:b/>
                <w:bCs/>
              </w:rPr>
              <w:t>IRB Stamped</w:t>
            </w:r>
          </w:p>
        </w:tc>
      </w:tr>
      <w:tr w:rsidR="00C7066B" w:rsidRPr="00E7205A" w14:paraId="0F139072" w14:textId="77777777" w:rsidTr="00BC2396">
        <w:tc>
          <w:tcPr>
            <w:tcW w:w="1105" w:type="dxa"/>
            <w:tcBorders>
              <w:top w:val="single" w:sz="12" w:space="0" w:color="auto"/>
            </w:tcBorders>
            <w:shd w:val="clear" w:color="auto" w:fill="D9D9D9"/>
          </w:tcPr>
          <w:p w14:paraId="79F05A40" w14:textId="77777777" w:rsidR="00C7066B" w:rsidRPr="008D2864" w:rsidRDefault="00C7066B" w:rsidP="00746269">
            <w:pPr>
              <w:rPr>
                <w:bCs/>
                <w:smallCaps/>
              </w:rPr>
            </w:pPr>
          </w:p>
        </w:tc>
        <w:tc>
          <w:tcPr>
            <w:tcW w:w="810" w:type="dxa"/>
            <w:tcBorders>
              <w:top w:val="single" w:sz="12" w:space="0" w:color="auto"/>
            </w:tcBorders>
            <w:shd w:val="clear" w:color="auto" w:fill="D9D9D9"/>
          </w:tcPr>
          <w:p w14:paraId="14C34123" w14:textId="77777777" w:rsidR="00C7066B" w:rsidRPr="00E7205A" w:rsidRDefault="00C7066B" w:rsidP="00746269">
            <w:pPr>
              <w:rPr>
                <w:b/>
                <w:bCs/>
                <w:smallCaps/>
                <w:sz w:val="24"/>
                <w:szCs w:val="24"/>
              </w:rPr>
            </w:pPr>
          </w:p>
        </w:tc>
        <w:tc>
          <w:tcPr>
            <w:tcW w:w="5375" w:type="dxa"/>
            <w:tcBorders>
              <w:top w:val="single" w:sz="12" w:space="0" w:color="auto"/>
            </w:tcBorders>
            <w:shd w:val="clear" w:color="auto" w:fill="D9D9D9"/>
          </w:tcPr>
          <w:p w14:paraId="21A6A72B" w14:textId="77777777" w:rsidR="00C7066B" w:rsidRPr="00E7205A" w:rsidRDefault="00C7066B" w:rsidP="00746269">
            <w:pPr>
              <w:rPr>
                <w:b/>
                <w:smallCaps/>
                <w:sz w:val="24"/>
                <w:szCs w:val="24"/>
              </w:rPr>
            </w:pPr>
            <w:r w:rsidRPr="00E7205A">
              <w:rPr>
                <w:b/>
                <w:smallCaps/>
                <w:sz w:val="24"/>
                <w:szCs w:val="24"/>
              </w:rPr>
              <w:t>General Documentation</w:t>
            </w:r>
          </w:p>
        </w:tc>
        <w:tc>
          <w:tcPr>
            <w:tcW w:w="2095" w:type="dxa"/>
            <w:gridSpan w:val="2"/>
            <w:tcBorders>
              <w:top w:val="single" w:sz="12" w:space="0" w:color="auto"/>
            </w:tcBorders>
            <w:shd w:val="clear" w:color="auto" w:fill="D9D9D9"/>
          </w:tcPr>
          <w:p w14:paraId="1167F317" w14:textId="77777777" w:rsidR="00C7066B" w:rsidRPr="00E7205A" w:rsidRDefault="00C7066B" w:rsidP="00746269">
            <w:pPr>
              <w:rPr>
                <w:b/>
                <w:bCs/>
                <w:smallCaps/>
                <w:sz w:val="24"/>
                <w:szCs w:val="24"/>
              </w:rPr>
            </w:pPr>
          </w:p>
        </w:tc>
        <w:tc>
          <w:tcPr>
            <w:tcW w:w="1170" w:type="dxa"/>
            <w:tcBorders>
              <w:top w:val="single" w:sz="12" w:space="0" w:color="auto"/>
            </w:tcBorders>
            <w:shd w:val="clear" w:color="auto" w:fill="D9D9D9"/>
          </w:tcPr>
          <w:p w14:paraId="5BE5845B" w14:textId="77777777" w:rsidR="00C7066B" w:rsidRPr="00E7205A" w:rsidRDefault="00C7066B" w:rsidP="00746269">
            <w:pPr>
              <w:rPr>
                <w:b/>
                <w:bCs/>
                <w:smallCaps/>
                <w:sz w:val="24"/>
                <w:szCs w:val="24"/>
              </w:rPr>
            </w:pPr>
          </w:p>
        </w:tc>
      </w:tr>
      <w:tr w:rsidR="00C7066B" w:rsidRPr="00E7205A" w14:paraId="4FAA9023" w14:textId="77777777" w:rsidTr="00BC2396">
        <w:tc>
          <w:tcPr>
            <w:tcW w:w="1105" w:type="dxa"/>
          </w:tcPr>
          <w:p w14:paraId="7C9922C7" w14:textId="77777777" w:rsidR="00C7066B" w:rsidRPr="008D2864" w:rsidRDefault="00C7066B" w:rsidP="00746269">
            <w:pPr>
              <w:rPr>
                <w:bCs/>
              </w:rPr>
            </w:pPr>
            <w:r w:rsidRPr="008D2864">
              <w:rPr>
                <w:bCs/>
              </w:rPr>
              <w:t>I / C</w:t>
            </w:r>
          </w:p>
        </w:tc>
        <w:tc>
          <w:tcPr>
            <w:tcW w:w="810" w:type="dxa"/>
          </w:tcPr>
          <w:p w14:paraId="19D8236E" w14:textId="77777777" w:rsidR="00C7066B" w:rsidRPr="00E7205A" w:rsidRDefault="00C7066B" w:rsidP="00746269">
            <w:pPr>
              <w:rPr>
                <w:b/>
                <w:bCs/>
                <w:sz w:val="24"/>
                <w:szCs w:val="24"/>
              </w:rPr>
            </w:pPr>
          </w:p>
        </w:tc>
        <w:tc>
          <w:tcPr>
            <w:tcW w:w="5375" w:type="dxa"/>
          </w:tcPr>
          <w:p w14:paraId="13D4059C" w14:textId="77777777" w:rsidR="00C7066B" w:rsidRPr="00E7205A" w:rsidRDefault="00C7066B" w:rsidP="00346642">
            <w:pPr>
              <w:rPr>
                <w:sz w:val="24"/>
                <w:szCs w:val="24"/>
              </w:rPr>
            </w:pPr>
            <w:r>
              <w:rPr>
                <w:sz w:val="24"/>
                <w:szCs w:val="24"/>
              </w:rPr>
              <w:t xml:space="preserve">This Checklist </w:t>
            </w:r>
          </w:p>
        </w:tc>
        <w:tc>
          <w:tcPr>
            <w:tcW w:w="2095" w:type="dxa"/>
            <w:gridSpan w:val="2"/>
          </w:tcPr>
          <w:p w14:paraId="47E7F28F" w14:textId="77777777" w:rsidR="00C7066B" w:rsidRPr="00E7205A" w:rsidRDefault="00C7066B" w:rsidP="00746269">
            <w:pPr>
              <w:rPr>
                <w:b/>
                <w:bCs/>
                <w:sz w:val="24"/>
                <w:szCs w:val="24"/>
              </w:rPr>
            </w:pPr>
          </w:p>
        </w:tc>
        <w:tc>
          <w:tcPr>
            <w:tcW w:w="1170" w:type="dxa"/>
          </w:tcPr>
          <w:p w14:paraId="28513D54" w14:textId="77777777" w:rsidR="00C7066B" w:rsidRPr="00E7205A" w:rsidRDefault="00C7066B" w:rsidP="00746269">
            <w:pPr>
              <w:rPr>
                <w:b/>
                <w:bCs/>
                <w:sz w:val="24"/>
                <w:szCs w:val="24"/>
              </w:rPr>
            </w:pPr>
          </w:p>
        </w:tc>
      </w:tr>
      <w:tr w:rsidR="00C7066B" w:rsidRPr="00E7205A" w14:paraId="383CA146" w14:textId="77777777" w:rsidTr="00BC2396">
        <w:tc>
          <w:tcPr>
            <w:tcW w:w="1105" w:type="dxa"/>
          </w:tcPr>
          <w:p w14:paraId="5D6879A3" w14:textId="77777777" w:rsidR="00C7066B" w:rsidRDefault="00C7066B" w:rsidP="00474716">
            <w:pPr>
              <w:rPr>
                <w:bCs/>
              </w:rPr>
            </w:pPr>
            <w:r>
              <w:rPr>
                <w:bCs/>
              </w:rPr>
              <w:t xml:space="preserve">I  </w:t>
            </w:r>
          </w:p>
          <w:p w14:paraId="0C0F43C6" w14:textId="77777777" w:rsidR="003D39AA" w:rsidRPr="003D39AA" w:rsidRDefault="003D39AA" w:rsidP="00474716">
            <w:pPr>
              <w:rPr>
                <w:b/>
                <w:bCs/>
              </w:rPr>
            </w:pPr>
            <w:r w:rsidRPr="003D39AA">
              <w:rPr>
                <w:b/>
                <w:bCs/>
                <w:color w:val="FF0000"/>
              </w:rPr>
              <w:t>(See note)</w:t>
            </w:r>
          </w:p>
        </w:tc>
        <w:tc>
          <w:tcPr>
            <w:tcW w:w="810" w:type="dxa"/>
          </w:tcPr>
          <w:p w14:paraId="40A7C970" w14:textId="77777777" w:rsidR="00C7066B" w:rsidRPr="00E7205A" w:rsidRDefault="00C7066B" w:rsidP="00F663D5">
            <w:pPr>
              <w:rPr>
                <w:b/>
                <w:bCs/>
                <w:sz w:val="24"/>
                <w:szCs w:val="24"/>
              </w:rPr>
            </w:pPr>
          </w:p>
        </w:tc>
        <w:tc>
          <w:tcPr>
            <w:tcW w:w="5375" w:type="dxa"/>
          </w:tcPr>
          <w:p w14:paraId="7FE7A49A" w14:textId="77777777" w:rsidR="00C7066B" w:rsidRPr="00E7205A" w:rsidRDefault="00C7066B" w:rsidP="005A4217">
            <w:pPr>
              <w:rPr>
                <w:b/>
                <w:bCs/>
                <w:sz w:val="24"/>
                <w:szCs w:val="24"/>
              </w:rPr>
            </w:pPr>
            <w:r w:rsidRPr="00E7205A">
              <w:rPr>
                <w:sz w:val="24"/>
                <w:szCs w:val="24"/>
              </w:rPr>
              <w:t xml:space="preserve">Complete </w:t>
            </w:r>
            <w:r>
              <w:rPr>
                <w:sz w:val="24"/>
                <w:szCs w:val="24"/>
              </w:rPr>
              <w:t xml:space="preserve">on-line </w:t>
            </w:r>
            <w:r w:rsidRPr="00E7205A">
              <w:rPr>
                <w:sz w:val="24"/>
                <w:szCs w:val="24"/>
              </w:rPr>
              <w:t xml:space="preserve">application </w:t>
            </w:r>
            <w:r w:rsidR="003D39AA" w:rsidRPr="003D39AA">
              <w:t>(</w:t>
            </w:r>
            <w:r w:rsidR="003D39AA" w:rsidRPr="003D39AA">
              <w:rPr>
                <w:b/>
                <w:color w:val="FF0000"/>
              </w:rPr>
              <w:t>Note</w:t>
            </w:r>
            <w:r w:rsidR="003D39AA" w:rsidRPr="003D39AA">
              <w:t xml:space="preserve">:  electronic application must be routed for </w:t>
            </w:r>
            <w:r w:rsidR="003D39AA" w:rsidRPr="003D39AA">
              <w:rPr>
                <w:bCs/>
              </w:rPr>
              <w:t xml:space="preserve">sign-off </w:t>
            </w:r>
            <w:r w:rsidR="003D39AA" w:rsidRPr="003D39AA">
              <w:t xml:space="preserve">by </w:t>
            </w:r>
            <w:r w:rsidR="003D39AA" w:rsidRPr="003D39AA">
              <w:rPr>
                <w:bCs/>
              </w:rPr>
              <w:t>principal investigator and individuals noted in sections 3.2 of the on-line application form)</w:t>
            </w:r>
          </w:p>
        </w:tc>
        <w:tc>
          <w:tcPr>
            <w:tcW w:w="2095" w:type="dxa"/>
            <w:gridSpan w:val="2"/>
          </w:tcPr>
          <w:p w14:paraId="74A29CC1" w14:textId="77777777" w:rsidR="00C7066B" w:rsidRPr="00E7205A" w:rsidRDefault="00C7066B" w:rsidP="00F663D5">
            <w:pPr>
              <w:rPr>
                <w:b/>
                <w:bCs/>
                <w:sz w:val="24"/>
                <w:szCs w:val="24"/>
              </w:rPr>
            </w:pPr>
          </w:p>
        </w:tc>
        <w:tc>
          <w:tcPr>
            <w:tcW w:w="1170" w:type="dxa"/>
          </w:tcPr>
          <w:p w14:paraId="1D649F36" w14:textId="77777777" w:rsidR="00C7066B" w:rsidRPr="00E7205A" w:rsidRDefault="00C7066B" w:rsidP="00F663D5">
            <w:pPr>
              <w:rPr>
                <w:b/>
                <w:bCs/>
                <w:sz w:val="24"/>
                <w:szCs w:val="24"/>
              </w:rPr>
            </w:pPr>
          </w:p>
        </w:tc>
      </w:tr>
      <w:tr w:rsidR="00C7066B" w:rsidRPr="00E7205A" w14:paraId="1A6E29C4" w14:textId="77777777" w:rsidTr="00BC2396">
        <w:tc>
          <w:tcPr>
            <w:tcW w:w="1105" w:type="dxa"/>
          </w:tcPr>
          <w:p w14:paraId="0903DF49" w14:textId="77777777" w:rsidR="003D39AA" w:rsidRDefault="00C7066B" w:rsidP="00474716">
            <w:pPr>
              <w:rPr>
                <w:bCs/>
              </w:rPr>
            </w:pPr>
            <w:r>
              <w:rPr>
                <w:bCs/>
              </w:rPr>
              <w:t xml:space="preserve">C </w:t>
            </w:r>
          </w:p>
          <w:p w14:paraId="7499B9B9" w14:textId="77777777" w:rsidR="00C7066B" w:rsidRDefault="003D39AA" w:rsidP="00474716">
            <w:pPr>
              <w:rPr>
                <w:bCs/>
              </w:rPr>
            </w:pPr>
            <w:r w:rsidRPr="003D39AA">
              <w:rPr>
                <w:b/>
                <w:bCs/>
                <w:color w:val="FF0000"/>
              </w:rPr>
              <w:t>(See note)</w:t>
            </w:r>
          </w:p>
        </w:tc>
        <w:tc>
          <w:tcPr>
            <w:tcW w:w="810" w:type="dxa"/>
          </w:tcPr>
          <w:p w14:paraId="4876F5FA" w14:textId="77777777" w:rsidR="00C7066B" w:rsidRPr="00E7205A" w:rsidRDefault="00C7066B" w:rsidP="00F663D5">
            <w:pPr>
              <w:rPr>
                <w:b/>
                <w:bCs/>
                <w:sz w:val="24"/>
                <w:szCs w:val="24"/>
              </w:rPr>
            </w:pPr>
          </w:p>
        </w:tc>
        <w:tc>
          <w:tcPr>
            <w:tcW w:w="5375" w:type="dxa"/>
          </w:tcPr>
          <w:p w14:paraId="16C756C2" w14:textId="50DC8D93" w:rsidR="00C7066B" w:rsidRPr="00E7205A" w:rsidRDefault="00C7066B" w:rsidP="005A4217">
            <w:pPr>
              <w:rPr>
                <w:sz w:val="24"/>
                <w:szCs w:val="24"/>
              </w:rPr>
            </w:pPr>
            <w:r>
              <w:rPr>
                <w:sz w:val="24"/>
                <w:szCs w:val="24"/>
              </w:rPr>
              <w:t xml:space="preserve">Continuing Review Request Form created within IRIS </w:t>
            </w:r>
            <w:r w:rsidR="005A4217">
              <w:rPr>
                <w:sz w:val="24"/>
                <w:szCs w:val="24"/>
              </w:rPr>
              <w:t xml:space="preserve">and signed by the PI.  </w:t>
            </w:r>
            <w:r>
              <w:rPr>
                <w:sz w:val="24"/>
                <w:szCs w:val="24"/>
              </w:rPr>
              <w:t>(</w:t>
            </w:r>
            <w:r w:rsidRPr="003D39AA">
              <w:rPr>
                <w:b/>
                <w:color w:val="FF0000"/>
              </w:rPr>
              <w:t>Note:</w:t>
            </w:r>
            <w:r w:rsidRPr="00467C23">
              <w:t xml:space="preserve">  </w:t>
            </w:r>
            <w:r w:rsidR="005A4217">
              <w:t>O</w:t>
            </w:r>
            <w:r w:rsidRPr="00467C23">
              <w:t>nly the PI</w:t>
            </w:r>
            <w:r w:rsidR="005A4217">
              <w:t xml:space="preserve"> is required to sign</w:t>
            </w:r>
            <w:r>
              <w:rPr>
                <w:sz w:val="24"/>
                <w:szCs w:val="24"/>
              </w:rPr>
              <w:t>.)</w:t>
            </w:r>
          </w:p>
        </w:tc>
        <w:tc>
          <w:tcPr>
            <w:tcW w:w="2095" w:type="dxa"/>
            <w:gridSpan w:val="2"/>
          </w:tcPr>
          <w:p w14:paraId="78580945" w14:textId="77777777" w:rsidR="00C7066B" w:rsidRPr="00E7205A" w:rsidRDefault="00C7066B" w:rsidP="00F663D5">
            <w:pPr>
              <w:rPr>
                <w:b/>
                <w:bCs/>
                <w:sz w:val="24"/>
                <w:szCs w:val="24"/>
              </w:rPr>
            </w:pPr>
          </w:p>
        </w:tc>
        <w:tc>
          <w:tcPr>
            <w:tcW w:w="1170" w:type="dxa"/>
          </w:tcPr>
          <w:p w14:paraId="64689021" w14:textId="77777777" w:rsidR="00C7066B" w:rsidRPr="00E7205A" w:rsidRDefault="00C7066B" w:rsidP="00F663D5">
            <w:pPr>
              <w:rPr>
                <w:b/>
                <w:bCs/>
                <w:sz w:val="24"/>
                <w:szCs w:val="24"/>
              </w:rPr>
            </w:pPr>
          </w:p>
        </w:tc>
      </w:tr>
      <w:tr w:rsidR="00C7066B" w:rsidRPr="00E7205A" w14:paraId="00F81B27" w14:textId="77777777" w:rsidTr="00BC2396">
        <w:tc>
          <w:tcPr>
            <w:tcW w:w="1105" w:type="dxa"/>
          </w:tcPr>
          <w:p w14:paraId="0F450DA3" w14:textId="77777777" w:rsidR="00C7066B" w:rsidRDefault="00C7066B" w:rsidP="00F663D5">
            <w:pPr>
              <w:rPr>
                <w:bCs/>
              </w:rPr>
            </w:pPr>
            <w:r>
              <w:rPr>
                <w:bCs/>
              </w:rPr>
              <w:t>I</w:t>
            </w:r>
            <w:r w:rsidRPr="008D2864">
              <w:rPr>
                <w:bCs/>
              </w:rPr>
              <w:t xml:space="preserve"> </w:t>
            </w:r>
            <w:r>
              <w:rPr>
                <w:bCs/>
              </w:rPr>
              <w:t xml:space="preserve">/ </w:t>
            </w:r>
            <w:r w:rsidRPr="008D2864">
              <w:rPr>
                <w:bCs/>
              </w:rPr>
              <w:t>C</w:t>
            </w:r>
            <w:r>
              <w:rPr>
                <w:bCs/>
              </w:rPr>
              <w:t xml:space="preserve"> </w:t>
            </w:r>
          </w:p>
          <w:p w14:paraId="6728D9FD" w14:textId="77777777" w:rsidR="00C7066B" w:rsidRPr="008D2864" w:rsidRDefault="00C7066B" w:rsidP="00F663D5">
            <w:pPr>
              <w:rPr>
                <w:bCs/>
              </w:rPr>
            </w:pPr>
          </w:p>
        </w:tc>
        <w:tc>
          <w:tcPr>
            <w:tcW w:w="810" w:type="dxa"/>
          </w:tcPr>
          <w:p w14:paraId="253FAC75" w14:textId="77777777" w:rsidR="00C7066B" w:rsidRPr="00E7205A" w:rsidRDefault="00C7066B" w:rsidP="00F663D5">
            <w:pPr>
              <w:rPr>
                <w:b/>
                <w:bCs/>
                <w:sz w:val="24"/>
                <w:szCs w:val="24"/>
              </w:rPr>
            </w:pPr>
          </w:p>
        </w:tc>
        <w:tc>
          <w:tcPr>
            <w:tcW w:w="5375" w:type="dxa"/>
          </w:tcPr>
          <w:p w14:paraId="16C7CD69" w14:textId="4F3DE97B" w:rsidR="00C7066B" w:rsidRPr="00E7205A" w:rsidRDefault="00C7066B" w:rsidP="003D39AA">
            <w:pPr>
              <w:rPr>
                <w:sz w:val="24"/>
                <w:szCs w:val="24"/>
              </w:rPr>
            </w:pPr>
            <w:r w:rsidRPr="00E7205A">
              <w:rPr>
                <w:sz w:val="24"/>
                <w:szCs w:val="24"/>
              </w:rPr>
              <w:t>Complete protocol – a</w:t>
            </w:r>
            <w:r w:rsidR="003D39AA">
              <w:rPr>
                <w:sz w:val="24"/>
                <w:szCs w:val="24"/>
              </w:rPr>
              <w:t>part from any grant application</w:t>
            </w:r>
            <w:r>
              <w:rPr>
                <w:sz w:val="24"/>
                <w:szCs w:val="24"/>
              </w:rPr>
              <w:t xml:space="preserve">. </w:t>
            </w:r>
            <w:r w:rsidR="003732FC" w:rsidRPr="00177D88">
              <w:t>(</w:t>
            </w:r>
            <w:r w:rsidR="00177D88" w:rsidRPr="00177D88">
              <w:t>F</w:t>
            </w:r>
            <w:r w:rsidR="003732FC" w:rsidRPr="00177D88">
              <w:t xml:space="preserve">or </w:t>
            </w:r>
            <w:r w:rsidR="00177D88" w:rsidRPr="00177D88">
              <w:t>i</w:t>
            </w:r>
            <w:r w:rsidR="003732FC" w:rsidRPr="00177D88">
              <w:t>nvestigato</w:t>
            </w:r>
            <w:r w:rsidR="00177D88" w:rsidRPr="00177D88">
              <w:t>r-</w:t>
            </w:r>
            <w:r w:rsidR="00E35210" w:rsidRPr="00177D88">
              <w:t>i</w:t>
            </w:r>
            <w:r w:rsidR="003732FC" w:rsidRPr="00177D88">
              <w:t xml:space="preserve">nitiated </w:t>
            </w:r>
            <w:r w:rsidR="00E35210" w:rsidRPr="00177D88">
              <w:t>s</w:t>
            </w:r>
            <w:r w:rsidR="003732FC" w:rsidRPr="00177D88">
              <w:t>tudies use the Protocol template</w:t>
            </w:r>
            <w:r w:rsidR="00B10F9D" w:rsidRPr="00177D88">
              <w:t xml:space="preserve">. Template available from the </w:t>
            </w:r>
            <w:hyperlink r:id="rId8" w:history="1">
              <w:r w:rsidR="00B10F9D" w:rsidRPr="00177D88">
                <w:rPr>
                  <w:rStyle w:val="Hyperlink"/>
                </w:rPr>
                <w:t>HSPP web site</w:t>
              </w:r>
            </w:hyperlink>
            <w:r w:rsidR="003732FC" w:rsidRPr="00177D88">
              <w:t>)</w:t>
            </w:r>
          </w:p>
        </w:tc>
        <w:tc>
          <w:tcPr>
            <w:tcW w:w="2095" w:type="dxa"/>
            <w:gridSpan w:val="2"/>
          </w:tcPr>
          <w:p w14:paraId="0A2004DF" w14:textId="77777777" w:rsidR="00C7066B" w:rsidRPr="00E7205A" w:rsidRDefault="00C7066B" w:rsidP="00F663D5">
            <w:pPr>
              <w:rPr>
                <w:b/>
                <w:bCs/>
                <w:sz w:val="24"/>
                <w:szCs w:val="24"/>
              </w:rPr>
            </w:pPr>
          </w:p>
        </w:tc>
        <w:tc>
          <w:tcPr>
            <w:tcW w:w="1170" w:type="dxa"/>
          </w:tcPr>
          <w:p w14:paraId="09679CAE" w14:textId="77777777" w:rsidR="00C7066B" w:rsidRDefault="00C7066B" w:rsidP="00F663D5">
            <w:pPr>
              <w:rPr>
                <w:b/>
                <w:bCs/>
                <w:sz w:val="24"/>
                <w:szCs w:val="24"/>
              </w:rPr>
            </w:pPr>
            <w:r>
              <w:rPr>
                <w:b/>
                <w:bCs/>
                <w:sz w:val="24"/>
                <w:szCs w:val="24"/>
              </w:rPr>
              <w:t xml:space="preserve">Y </w:t>
            </w:r>
          </w:p>
          <w:p w14:paraId="66F2857E" w14:textId="77777777" w:rsidR="00C7066B" w:rsidRPr="00467C23" w:rsidRDefault="00C7066B" w:rsidP="00F663D5">
            <w:pPr>
              <w:rPr>
                <w:b/>
                <w:bCs/>
              </w:rPr>
            </w:pPr>
          </w:p>
        </w:tc>
      </w:tr>
      <w:tr w:rsidR="00C7066B" w:rsidRPr="00E7205A" w14:paraId="75C84CA0" w14:textId="77777777" w:rsidTr="00BC2396">
        <w:tc>
          <w:tcPr>
            <w:tcW w:w="1105" w:type="dxa"/>
          </w:tcPr>
          <w:p w14:paraId="49365B9E" w14:textId="77777777" w:rsidR="00C7066B" w:rsidRDefault="00C7066B" w:rsidP="00746269">
            <w:pPr>
              <w:rPr>
                <w:bCs/>
              </w:rPr>
            </w:pPr>
            <w:r w:rsidRPr="008D2864">
              <w:rPr>
                <w:bCs/>
              </w:rPr>
              <w:t>I</w:t>
            </w:r>
            <w:r>
              <w:rPr>
                <w:bCs/>
              </w:rPr>
              <w:t xml:space="preserve"> </w:t>
            </w:r>
          </w:p>
          <w:p w14:paraId="45659BEF" w14:textId="77777777" w:rsidR="00C7066B" w:rsidRPr="003D39AA" w:rsidRDefault="003D39AA" w:rsidP="00746269">
            <w:pPr>
              <w:rPr>
                <w:b/>
                <w:bCs/>
              </w:rPr>
            </w:pPr>
            <w:r w:rsidRPr="003D39AA">
              <w:rPr>
                <w:b/>
                <w:bCs/>
                <w:color w:val="FF0000"/>
              </w:rPr>
              <w:t>(See note)</w:t>
            </w:r>
          </w:p>
        </w:tc>
        <w:tc>
          <w:tcPr>
            <w:tcW w:w="810" w:type="dxa"/>
          </w:tcPr>
          <w:p w14:paraId="661BF577" w14:textId="77777777" w:rsidR="00C7066B" w:rsidRPr="00E7205A" w:rsidRDefault="00C7066B" w:rsidP="00746269">
            <w:pPr>
              <w:rPr>
                <w:b/>
                <w:bCs/>
                <w:sz w:val="24"/>
                <w:szCs w:val="24"/>
              </w:rPr>
            </w:pPr>
          </w:p>
        </w:tc>
        <w:tc>
          <w:tcPr>
            <w:tcW w:w="5375" w:type="dxa"/>
          </w:tcPr>
          <w:p w14:paraId="59A4C7AC" w14:textId="77777777" w:rsidR="00B93009" w:rsidRDefault="00B93009" w:rsidP="00B93009">
            <w:r>
              <w:rPr>
                <w:sz w:val="24"/>
                <w:szCs w:val="24"/>
              </w:rPr>
              <w:t xml:space="preserve">The initial entire grant application / proposal as submitted to the external funding agency </w:t>
            </w:r>
            <w:r w:rsidRPr="00B93009">
              <w:rPr>
                <w:b/>
                <w:sz w:val="24"/>
                <w:szCs w:val="24"/>
              </w:rPr>
              <w:t>in a single word or pdf file</w:t>
            </w:r>
            <w:r>
              <w:rPr>
                <w:sz w:val="24"/>
                <w:szCs w:val="24"/>
              </w:rPr>
              <w:t xml:space="preserve">. </w:t>
            </w:r>
            <w:r>
              <w:t>(</w:t>
            </w:r>
            <w:r>
              <w:rPr>
                <w:b/>
                <w:bCs/>
                <w:color w:val="FF0000"/>
              </w:rPr>
              <w:t>Note</w:t>
            </w:r>
            <w:r>
              <w:rPr>
                <w:b/>
                <w:bCs/>
              </w:rPr>
              <w:t xml:space="preserve"> -</w:t>
            </w:r>
            <w:r>
              <w:rPr>
                <w:bCs/>
              </w:rPr>
              <w:t xml:space="preserve"> </w:t>
            </w:r>
            <w:r w:rsidRPr="003D39AA">
              <w:rPr>
                <w:b/>
                <w:bCs/>
              </w:rPr>
              <w:t xml:space="preserve">Do not </w:t>
            </w:r>
            <w:r>
              <w:rPr>
                <w:b/>
                <w:bCs/>
              </w:rPr>
              <w:t>submit only cover pages that contain hyperlinks to various portions of the grant proposal</w:t>
            </w:r>
            <w:r>
              <w:rPr>
                <w:bCs/>
              </w:rPr>
              <w:t xml:space="preserve">.  In most cases the IRB only reviews funded grant proposals. </w:t>
            </w:r>
            <w:r>
              <w:t xml:space="preserve"> The grant proposal is distinct from the IRB protocol.  If external funding is obtained after initial IRB approval, the entire grant proposal must be submitted to the IRB as a modification to the funding source of the study.  The initial grant application need only be submitted once, followed by progress reports or competitive renewals.)</w:t>
            </w:r>
          </w:p>
          <w:p w14:paraId="218CEB7A" w14:textId="77777777" w:rsidR="00C7066B" w:rsidRPr="00E7205A" w:rsidRDefault="00C7066B" w:rsidP="00BD5C13">
            <w:pPr>
              <w:rPr>
                <w:sz w:val="24"/>
                <w:szCs w:val="24"/>
              </w:rPr>
            </w:pPr>
          </w:p>
        </w:tc>
        <w:tc>
          <w:tcPr>
            <w:tcW w:w="2095" w:type="dxa"/>
            <w:gridSpan w:val="2"/>
          </w:tcPr>
          <w:p w14:paraId="36326091" w14:textId="77777777" w:rsidR="00C7066B" w:rsidRPr="00E7205A" w:rsidRDefault="00C7066B" w:rsidP="00746269">
            <w:pPr>
              <w:rPr>
                <w:b/>
                <w:bCs/>
                <w:sz w:val="24"/>
                <w:szCs w:val="24"/>
              </w:rPr>
            </w:pPr>
          </w:p>
        </w:tc>
        <w:tc>
          <w:tcPr>
            <w:tcW w:w="1170" w:type="dxa"/>
          </w:tcPr>
          <w:p w14:paraId="45AF6BD3" w14:textId="77777777" w:rsidR="00C7066B" w:rsidRPr="00E7205A" w:rsidRDefault="00C7066B" w:rsidP="00746269">
            <w:pPr>
              <w:rPr>
                <w:b/>
                <w:bCs/>
                <w:sz w:val="24"/>
                <w:szCs w:val="24"/>
              </w:rPr>
            </w:pPr>
          </w:p>
        </w:tc>
      </w:tr>
      <w:tr w:rsidR="00F2679A" w:rsidRPr="00E7205A" w14:paraId="07E48DE0" w14:textId="77777777" w:rsidTr="00BC2396">
        <w:tc>
          <w:tcPr>
            <w:tcW w:w="1105" w:type="dxa"/>
          </w:tcPr>
          <w:p w14:paraId="20308133" w14:textId="77777777" w:rsidR="003D39AA" w:rsidRDefault="00F2679A" w:rsidP="00467C23">
            <w:pPr>
              <w:rPr>
                <w:b/>
                <w:bCs/>
              </w:rPr>
            </w:pPr>
            <w:r w:rsidRPr="003D39AA">
              <w:rPr>
                <w:b/>
                <w:bCs/>
              </w:rPr>
              <w:t xml:space="preserve">I </w:t>
            </w:r>
          </w:p>
          <w:p w14:paraId="7FD94ABB" w14:textId="77777777" w:rsidR="00F2679A" w:rsidRPr="003D39AA" w:rsidRDefault="003D39AA" w:rsidP="00467C23">
            <w:pPr>
              <w:rPr>
                <w:b/>
                <w:bCs/>
              </w:rPr>
            </w:pPr>
            <w:r w:rsidRPr="003D39AA">
              <w:rPr>
                <w:b/>
                <w:bCs/>
                <w:color w:val="FF0000"/>
              </w:rPr>
              <w:t>(See note)</w:t>
            </w:r>
          </w:p>
        </w:tc>
        <w:tc>
          <w:tcPr>
            <w:tcW w:w="810" w:type="dxa"/>
          </w:tcPr>
          <w:p w14:paraId="4E14D388" w14:textId="77777777" w:rsidR="00F2679A" w:rsidRPr="00E7205A" w:rsidRDefault="00F2679A" w:rsidP="00746269">
            <w:pPr>
              <w:rPr>
                <w:b/>
                <w:bCs/>
                <w:sz w:val="24"/>
                <w:szCs w:val="24"/>
              </w:rPr>
            </w:pPr>
          </w:p>
        </w:tc>
        <w:tc>
          <w:tcPr>
            <w:tcW w:w="5375" w:type="dxa"/>
          </w:tcPr>
          <w:p w14:paraId="1003DBF4" w14:textId="77777777" w:rsidR="00F2679A" w:rsidRDefault="00F2679A" w:rsidP="00746269">
            <w:pPr>
              <w:rPr>
                <w:sz w:val="24"/>
                <w:szCs w:val="24"/>
              </w:rPr>
            </w:pPr>
            <w:r w:rsidRPr="00F50FD5">
              <w:rPr>
                <w:sz w:val="24"/>
                <w:szCs w:val="24"/>
              </w:rPr>
              <w:t xml:space="preserve">For proposals submitted to National Institute of Justice, submit the Privacy Certificate that was submitted to NIJ with the proposal. </w:t>
            </w:r>
            <w:r w:rsidRPr="003D39AA">
              <w:t>(</w:t>
            </w:r>
            <w:r w:rsidRPr="003D39AA">
              <w:rPr>
                <w:color w:val="FF0000"/>
              </w:rPr>
              <w:t xml:space="preserve">Note: </w:t>
            </w:r>
            <w:r w:rsidRPr="003D39AA">
              <w:t>if funding is obtained after initial approval proposal and certificate are to be submitted as addendum / modification)</w:t>
            </w:r>
          </w:p>
        </w:tc>
        <w:tc>
          <w:tcPr>
            <w:tcW w:w="2095" w:type="dxa"/>
            <w:gridSpan w:val="2"/>
          </w:tcPr>
          <w:p w14:paraId="7F19E76B" w14:textId="77777777" w:rsidR="00F2679A" w:rsidRPr="00E7205A" w:rsidRDefault="00F2679A" w:rsidP="00746269">
            <w:pPr>
              <w:rPr>
                <w:b/>
                <w:bCs/>
                <w:sz w:val="24"/>
                <w:szCs w:val="24"/>
              </w:rPr>
            </w:pPr>
          </w:p>
        </w:tc>
        <w:tc>
          <w:tcPr>
            <w:tcW w:w="1170" w:type="dxa"/>
          </w:tcPr>
          <w:p w14:paraId="1FCFF486" w14:textId="77777777" w:rsidR="00F2679A" w:rsidRPr="00E7205A" w:rsidRDefault="00F2679A" w:rsidP="00746269">
            <w:pPr>
              <w:rPr>
                <w:b/>
                <w:bCs/>
                <w:sz w:val="24"/>
                <w:szCs w:val="24"/>
              </w:rPr>
            </w:pPr>
          </w:p>
        </w:tc>
      </w:tr>
      <w:tr w:rsidR="00C7066B" w:rsidRPr="00E7205A" w14:paraId="7139BC3A" w14:textId="77777777" w:rsidTr="00BC2396">
        <w:tc>
          <w:tcPr>
            <w:tcW w:w="1105" w:type="dxa"/>
          </w:tcPr>
          <w:p w14:paraId="66239201" w14:textId="77777777" w:rsidR="00C7066B" w:rsidRDefault="00C7066B" w:rsidP="003D39AA">
            <w:pPr>
              <w:rPr>
                <w:bCs/>
              </w:rPr>
            </w:pPr>
            <w:r>
              <w:rPr>
                <w:bCs/>
              </w:rPr>
              <w:t xml:space="preserve">I </w:t>
            </w:r>
          </w:p>
          <w:p w14:paraId="7DA52313" w14:textId="77777777" w:rsidR="003D39AA" w:rsidRDefault="003D39AA" w:rsidP="003D39AA">
            <w:pPr>
              <w:rPr>
                <w:bCs/>
              </w:rPr>
            </w:pPr>
            <w:r w:rsidRPr="003D39AA">
              <w:rPr>
                <w:b/>
                <w:bCs/>
                <w:color w:val="FF0000"/>
              </w:rPr>
              <w:t>(See note)</w:t>
            </w:r>
          </w:p>
        </w:tc>
        <w:tc>
          <w:tcPr>
            <w:tcW w:w="810" w:type="dxa"/>
          </w:tcPr>
          <w:p w14:paraId="433F93A0" w14:textId="77777777" w:rsidR="00C7066B" w:rsidRPr="00E7205A" w:rsidRDefault="00C7066B" w:rsidP="00746269">
            <w:pPr>
              <w:rPr>
                <w:b/>
                <w:bCs/>
                <w:sz w:val="24"/>
                <w:szCs w:val="24"/>
              </w:rPr>
            </w:pPr>
          </w:p>
        </w:tc>
        <w:tc>
          <w:tcPr>
            <w:tcW w:w="5375" w:type="dxa"/>
          </w:tcPr>
          <w:p w14:paraId="790F478C" w14:textId="77777777" w:rsidR="00C7066B" w:rsidRDefault="00C7066B" w:rsidP="00746269">
            <w:pPr>
              <w:rPr>
                <w:sz w:val="24"/>
                <w:szCs w:val="24"/>
              </w:rPr>
            </w:pPr>
            <w:r>
              <w:rPr>
                <w:sz w:val="24"/>
                <w:szCs w:val="24"/>
              </w:rPr>
              <w:t>The s</w:t>
            </w:r>
            <w:r w:rsidRPr="009264A8">
              <w:rPr>
                <w:sz w:val="24"/>
                <w:szCs w:val="24"/>
              </w:rPr>
              <w:t xml:space="preserve">igned ORSP </w:t>
            </w:r>
            <w:r>
              <w:rPr>
                <w:sz w:val="24"/>
                <w:szCs w:val="24"/>
              </w:rPr>
              <w:t xml:space="preserve">Grant </w:t>
            </w:r>
            <w:r w:rsidRPr="009264A8">
              <w:rPr>
                <w:sz w:val="24"/>
                <w:szCs w:val="24"/>
              </w:rPr>
              <w:t xml:space="preserve">Routing Sheet.  </w:t>
            </w:r>
            <w:r w:rsidRPr="00467C23">
              <w:t>(</w:t>
            </w:r>
            <w:r w:rsidRPr="00467C23">
              <w:rPr>
                <w:b/>
                <w:color w:val="FF0000"/>
              </w:rPr>
              <w:t>Note</w:t>
            </w:r>
            <w:r w:rsidRPr="00467C23">
              <w:rPr>
                <w:color w:val="FF0000"/>
              </w:rPr>
              <w:t>:</w:t>
            </w:r>
            <w:r w:rsidRPr="00467C23">
              <w:t xml:space="preserve"> same note as prior section)</w:t>
            </w:r>
            <w:r>
              <w:rPr>
                <w:sz w:val="24"/>
                <w:szCs w:val="24"/>
              </w:rPr>
              <w:t xml:space="preserve"> </w:t>
            </w:r>
          </w:p>
        </w:tc>
        <w:tc>
          <w:tcPr>
            <w:tcW w:w="2095" w:type="dxa"/>
            <w:gridSpan w:val="2"/>
          </w:tcPr>
          <w:p w14:paraId="5A38D1AD" w14:textId="77777777" w:rsidR="00C7066B" w:rsidRPr="00E7205A" w:rsidRDefault="00C7066B" w:rsidP="00746269">
            <w:pPr>
              <w:rPr>
                <w:b/>
                <w:bCs/>
                <w:sz w:val="24"/>
                <w:szCs w:val="24"/>
              </w:rPr>
            </w:pPr>
          </w:p>
        </w:tc>
        <w:tc>
          <w:tcPr>
            <w:tcW w:w="1170" w:type="dxa"/>
          </w:tcPr>
          <w:p w14:paraId="50D0B197" w14:textId="77777777" w:rsidR="00C7066B" w:rsidRPr="00E7205A" w:rsidRDefault="00C7066B" w:rsidP="00746269">
            <w:pPr>
              <w:rPr>
                <w:b/>
                <w:bCs/>
                <w:sz w:val="24"/>
                <w:szCs w:val="24"/>
              </w:rPr>
            </w:pPr>
          </w:p>
        </w:tc>
      </w:tr>
      <w:tr w:rsidR="00C7066B" w:rsidRPr="00E7205A" w14:paraId="3F5566AE" w14:textId="77777777" w:rsidTr="00BC2396">
        <w:tc>
          <w:tcPr>
            <w:tcW w:w="1105" w:type="dxa"/>
          </w:tcPr>
          <w:p w14:paraId="4EF6FD1F" w14:textId="77777777" w:rsidR="00C7066B" w:rsidRDefault="00C7066B" w:rsidP="00746269">
            <w:pPr>
              <w:rPr>
                <w:bCs/>
              </w:rPr>
            </w:pPr>
            <w:r>
              <w:rPr>
                <w:bCs/>
              </w:rPr>
              <w:t>C</w:t>
            </w:r>
          </w:p>
          <w:p w14:paraId="7459786F" w14:textId="77777777" w:rsidR="00C7066B" w:rsidRDefault="003D39AA" w:rsidP="00746269">
            <w:pPr>
              <w:rPr>
                <w:bCs/>
              </w:rPr>
            </w:pPr>
            <w:r w:rsidRPr="003D39AA">
              <w:rPr>
                <w:b/>
                <w:bCs/>
                <w:color w:val="FF0000"/>
              </w:rPr>
              <w:t>(See note)</w:t>
            </w:r>
          </w:p>
        </w:tc>
        <w:tc>
          <w:tcPr>
            <w:tcW w:w="810" w:type="dxa"/>
          </w:tcPr>
          <w:p w14:paraId="276E22ED" w14:textId="77777777" w:rsidR="00C7066B" w:rsidRPr="00E7205A" w:rsidRDefault="00C7066B" w:rsidP="00746269">
            <w:pPr>
              <w:rPr>
                <w:b/>
                <w:bCs/>
                <w:sz w:val="24"/>
                <w:szCs w:val="24"/>
              </w:rPr>
            </w:pPr>
          </w:p>
        </w:tc>
        <w:tc>
          <w:tcPr>
            <w:tcW w:w="5375" w:type="dxa"/>
          </w:tcPr>
          <w:p w14:paraId="473EA774" w14:textId="77777777" w:rsidR="00C7066B" w:rsidRPr="000944A6" w:rsidRDefault="00C7066B" w:rsidP="00E72284">
            <w:pPr>
              <w:rPr>
                <w:sz w:val="24"/>
                <w:szCs w:val="24"/>
              </w:rPr>
            </w:pPr>
            <w:r>
              <w:rPr>
                <w:sz w:val="24"/>
                <w:szCs w:val="24"/>
              </w:rPr>
              <w:t>T</w:t>
            </w:r>
            <w:r w:rsidRPr="000944A6">
              <w:rPr>
                <w:sz w:val="24"/>
                <w:szCs w:val="24"/>
              </w:rPr>
              <w:t xml:space="preserve">he grant competitive renewal application, or any revised new or renewal application, as applicable </w:t>
            </w:r>
            <w:r w:rsidRPr="000944A6">
              <w:rPr>
                <w:sz w:val="24"/>
                <w:szCs w:val="24"/>
              </w:rPr>
              <w:lastRenderedPageBreak/>
              <w:t xml:space="preserve">(distinct from the IRB protocol) </w:t>
            </w:r>
            <w:r>
              <w:rPr>
                <w:sz w:val="24"/>
                <w:szCs w:val="24"/>
              </w:rPr>
              <w:t>(</w:t>
            </w:r>
            <w:r w:rsidRPr="00467C23">
              <w:rPr>
                <w:b/>
                <w:color w:val="FF0000"/>
              </w:rPr>
              <w:t>Note</w:t>
            </w:r>
            <w:r w:rsidRPr="00C77D58">
              <w:t xml:space="preserve">: </w:t>
            </w:r>
            <w:r w:rsidRPr="00C87FD0">
              <w:t>Any change during a non-competitive period, including supplemental applications, requires the submission of the progress report/application.   If the grant cycle does not coincide with the IRB continuing review cycle submit the material as a modification and use the PI Comments section to note the date the modification was approved and describe exactly what was submitted.</w:t>
            </w:r>
            <w:r w:rsidRPr="000944A6">
              <w:rPr>
                <w:sz w:val="24"/>
                <w:szCs w:val="24"/>
              </w:rPr>
              <w:t xml:space="preserve">)  </w:t>
            </w:r>
          </w:p>
        </w:tc>
        <w:tc>
          <w:tcPr>
            <w:tcW w:w="2095" w:type="dxa"/>
            <w:gridSpan w:val="2"/>
          </w:tcPr>
          <w:p w14:paraId="49AAE050" w14:textId="77777777" w:rsidR="00C7066B" w:rsidRPr="00E7205A" w:rsidRDefault="00C7066B" w:rsidP="00746269">
            <w:pPr>
              <w:rPr>
                <w:b/>
                <w:bCs/>
                <w:sz w:val="24"/>
                <w:szCs w:val="24"/>
              </w:rPr>
            </w:pPr>
          </w:p>
        </w:tc>
        <w:tc>
          <w:tcPr>
            <w:tcW w:w="1170" w:type="dxa"/>
          </w:tcPr>
          <w:p w14:paraId="3B6C285E" w14:textId="77777777" w:rsidR="00C7066B" w:rsidRPr="00E7205A" w:rsidRDefault="00C7066B" w:rsidP="00746269">
            <w:pPr>
              <w:rPr>
                <w:b/>
                <w:bCs/>
                <w:sz w:val="24"/>
                <w:szCs w:val="24"/>
              </w:rPr>
            </w:pPr>
          </w:p>
        </w:tc>
      </w:tr>
      <w:tr w:rsidR="00C7066B" w:rsidRPr="00E7205A" w14:paraId="3457EECB" w14:textId="77777777" w:rsidTr="00BC2396">
        <w:tc>
          <w:tcPr>
            <w:tcW w:w="1105" w:type="dxa"/>
          </w:tcPr>
          <w:p w14:paraId="4A50F475" w14:textId="77777777" w:rsidR="00C7066B" w:rsidRDefault="00C7066B" w:rsidP="00746269">
            <w:pPr>
              <w:rPr>
                <w:bCs/>
              </w:rPr>
            </w:pPr>
            <w:r>
              <w:rPr>
                <w:bCs/>
              </w:rPr>
              <w:t xml:space="preserve">I/ </w:t>
            </w:r>
            <w:r w:rsidRPr="008D2864">
              <w:rPr>
                <w:bCs/>
              </w:rPr>
              <w:t>C</w:t>
            </w:r>
          </w:p>
          <w:p w14:paraId="1EBEFEC7" w14:textId="77777777" w:rsidR="003D39AA" w:rsidRPr="008D2864" w:rsidRDefault="003D39AA" w:rsidP="00746269">
            <w:pPr>
              <w:rPr>
                <w:bCs/>
              </w:rPr>
            </w:pPr>
            <w:r w:rsidRPr="003D39AA">
              <w:rPr>
                <w:b/>
                <w:bCs/>
                <w:color w:val="FF0000"/>
              </w:rPr>
              <w:t>(See note)</w:t>
            </w:r>
          </w:p>
        </w:tc>
        <w:tc>
          <w:tcPr>
            <w:tcW w:w="810" w:type="dxa"/>
          </w:tcPr>
          <w:p w14:paraId="2040DCB4" w14:textId="77777777" w:rsidR="00C7066B" w:rsidRPr="00E7205A" w:rsidRDefault="00C7066B" w:rsidP="00746269">
            <w:pPr>
              <w:rPr>
                <w:b/>
                <w:bCs/>
                <w:sz w:val="24"/>
                <w:szCs w:val="24"/>
              </w:rPr>
            </w:pPr>
          </w:p>
        </w:tc>
        <w:tc>
          <w:tcPr>
            <w:tcW w:w="5375" w:type="dxa"/>
          </w:tcPr>
          <w:p w14:paraId="735FB902" w14:textId="5DA7C62C" w:rsidR="00C7066B" w:rsidRDefault="00C7066B" w:rsidP="00BD5C13">
            <w:pPr>
              <w:rPr>
                <w:sz w:val="24"/>
                <w:szCs w:val="24"/>
              </w:rPr>
            </w:pPr>
            <w:r>
              <w:rPr>
                <w:sz w:val="24"/>
                <w:szCs w:val="24"/>
              </w:rPr>
              <w:t>If applicable, Investigator’s Brochure (</w:t>
            </w:r>
            <w:r w:rsidRPr="003D39AA">
              <w:rPr>
                <w:b/>
                <w:color w:val="FF0000"/>
              </w:rPr>
              <w:t>Note</w:t>
            </w:r>
            <w:r w:rsidRPr="003D39AA">
              <w:t xml:space="preserve">:  </w:t>
            </w:r>
            <w:r w:rsidRPr="005A4217">
              <w:t>most common for pharmaceutical sponsored studies</w:t>
            </w:r>
            <w:r>
              <w:t xml:space="preserve">) </w:t>
            </w:r>
          </w:p>
        </w:tc>
        <w:tc>
          <w:tcPr>
            <w:tcW w:w="2095" w:type="dxa"/>
            <w:gridSpan w:val="2"/>
          </w:tcPr>
          <w:p w14:paraId="3A4976D7" w14:textId="77777777" w:rsidR="00C7066B" w:rsidRPr="00E7205A" w:rsidRDefault="00C7066B" w:rsidP="00746269">
            <w:pPr>
              <w:rPr>
                <w:b/>
                <w:bCs/>
                <w:sz w:val="24"/>
                <w:szCs w:val="24"/>
              </w:rPr>
            </w:pPr>
          </w:p>
        </w:tc>
        <w:tc>
          <w:tcPr>
            <w:tcW w:w="1170" w:type="dxa"/>
          </w:tcPr>
          <w:p w14:paraId="2F60EC59" w14:textId="77777777" w:rsidR="00C7066B" w:rsidRPr="00E7205A" w:rsidRDefault="00C7066B" w:rsidP="00746269">
            <w:pPr>
              <w:rPr>
                <w:b/>
                <w:bCs/>
                <w:sz w:val="24"/>
                <w:szCs w:val="24"/>
              </w:rPr>
            </w:pPr>
            <w:r>
              <w:rPr>
                <w:b/>
                <w:bCs/>
                <w:sz w:val="24"/>
                <w:szCs w:val="24"/>
              </w:rPr>
              <w:t>Y</w:t>
            </w:r>
          </w:p>
        </w:tc>
      </w:tr>
      <w:tr w:rsidR="00C0259C" w:rsidRPr="00E7205A" w14:paraId="3D4587D7" w14:textId="77777777" w:rsidTr="00BC2396">
        <w:tc>
          <w:tcPr>
            <w:tcW w:w="1105" w:type="dxa"/>
          </w:tcPr>
          <w:p w14:paraId="2C70C122" w14:textId="77777777" w:rsidR="00C0259C" w:rsidRPr="008D2864" w:rsidRDefault="00C0259C" w:rsidP="00BD5C13">
            <w:pPr>
              <w:rPr>
                <w:bCs/>
              </w:rPr>
            </w:pPr>
            <w:r>
              <w:rPr>
                <w:bCs/>
              </w:rPr>
              <w:t>I/C</w:t>
            </w:r>
          </w:p>
        </w:tc>
        <w:tc>
          <w:tcPr>
            <w:tcW w:w="810" w:type="dxa"/>
          </w:tcPr>
          <w:p w14:paraId="7CADF197" w14:textId="77777777" w:rsidR="00C0259C" w:rsidRPr="00E7205A" w:rsidRDefault="00C0259C" w:rsidP="00746269">
            <w:pPr>
              <w:rPr>
                <w:b/>
                <w:bCs/>
                <w:sz w:val="24"/>
                <w:szCs w:val="24"/>
              </w:rPr>
            </w:pPr>
          </w:p>
        </w:tc>
        <w:tc>
          <w:tcPr>
            <w:tcW w:w="5375" w:type="dxa"/>
          </w:tcPr>
          <w:p w14:paraId="381A2F8F" w14:textId="086A7D93" w:rsidR="00C0259C" w:rsidRDefault="00C0259C" w:rsidP="00BD5C13">
            <w:pPr>
              <w:rPr>
                <w:sz w:val="24"/>
                <w:szCs w:val="24"/>
              </w:rPr>
            </w:pPr>
            <w:r>
              <w:rPr>
                <w:sz w:val="24"/>
                <w:szCs w:val="24"/>
              </w:rPr>
              <w:t>If applicable, package insert for marketed drugs used in study in accordance with label</w:t>
            </w:r>
          </w:p>
        </w:tc>
        <w:tc>
          <w:tcPr>
            <w:tcW w:w="2095" w:type="dxa"/>
            <w:gridSpan w:val="2"/>
          </w:tcPr>
          <w:p w14:paraId="5F9F449C" w14:textId="77777777" w:rsidR="00C0259C" w:rsidRPr="00E7205A" w:rsidRDefault="00C0259C" w:rsidP="00746269">
            <w:pPr>
              <w:rPr>
                <w:b/>
                <w:bCs/>
                <w:sz w:val="24"/>
                <w:szCs w:val="24"/>
              </w:rPr>
            </w:pPr>
          </w:p>
        </w:tc>
        <w:tc>
          <w:tcPr>
            <w:tcW w:w="1170" w:type="dxa"/>
          </w:tcPr>
          <w:p w14:paraId="7C17EF55" w14:textId="77777777" w:rsidR="00C0259C" w:rsidRDefault="00C0259C" w:rsidP="00746269">
            <w:pPr>
              <w:rPr>
                <w:b/>
                <w:bCs/>
                <w:sz w:val="24"/>
                <w:szCs w:val="24"/>
              </w:rPr>
            </w:pPr>
          </w:p>
        </w:tc>
      </w:tr>
      <w:tr w:rsidR="00C7066B" w:rsidRPr="00E7205A" w14:paraId="2913DC37" w14:textId="77777777" w:rsidTr="00BC2396">
        <w:tc>
          <w:tcPr>
            <w:tcW w:w="1105" w:type="dxa"/>
          </w:tcPr>
          <w:p w14:paraId="2F79159A" w14:textId="77777777" w:rsidR="00C7066B" w:rsidRPr="008D2864" w:rsidRDefault="00C7066B" w:rsidP="00BD5C13">
            <w:pPr>
              <w:rPr>
                <w:bCs/>
              </w:rPr>
            </w:pPr>
            <w:r w:rsidRPr="008D2864">
              <w:rPr>
                <w:bCs/>
              </w:rPr>
              <w:t>I</w:t>
            </w:r>
            <w:r>
              <w:rPr>
                <w:bCs/>
              </w:rPr>
              <w:t xml:space="preserve"> / C </w:t>
            </w:r>
          </w:p>
        </w:tc>
        <w:tc>
          <w:tcPr>
            <w:tcW w:w="810" w:type="dxa"/>
          </w:tcPr>
          <w:p w14:paraId="533E8E42" w14:textId="77777777" w:rsidR="00C7066B" w:rsidRPr="00E7205A" w:rsidRDefault="00C7066B" w:rsidP="00746269">
            <w:pPr>
              <w:rPr>
                <w:b/>
                <w:bCs/>
                <w:sz w:val="24"/>
                <w:szCs w:val="24"/>
              </w:rPr>
            </w:pPr>
          </w:p>
        </w:tc>
        <w:tc>
          <w:tcPr>
            <w:tcW w:w="5375" w:type="dxa"/>
          </w:tcPr>
          <w:p w14:paraId="21E46799" w14:textId="78601FFB" w:rsidR="00C7066B" w:rsidRPr="00E7205A" w:rsidRDefault="00C7066B" w:rsidP="00BD5C13">
            <w:pPr>
              <w:rPr>
                <w:sz w:val="24"/>
                <w:szCs w:val="24"/>
              </w:rPr>
            </w:pPr>
            <w:r>
              <w:rPr>
                <w:sz w:val="24"/>
                <w:szCs w:val="24"/>
              </w:rPr>
              <w:t>Standardized assessment tools or questionnaires that are commercially available</w:t>
            </w:r>
          </w:p>
        </w:tc>
        <w:tc>
          <w:tcPr>
            <w:tcW w:w="2095" w:type="dxa"/>
            <w:gridSpan w:val="2"/>
          </w:tcPr>
          <w:p w14:paraId="52672874" w14:textId="77777777" w:rsidR="00C7066B" w:rsidRPr="00E7205A" w:rsidRDefault="00C7066B" w:rsidP="00746269">
            <w:pPr>
              <w:rPr>
                <w:b/>
                <w:bCs/>
                <w:sz w:val="24"/>
                <w:szCs w:val="24"/>
              </w:rPr>
            </w:pPr>
          </w:p>
        </w:tc>
        <w:tc>
          <w:tcPr>
            <w:tcW w:w="1170" w:type="dxa"/>
          </w:tcPr>
          <w:p w14:paraId="5A87DC1B" w14:textId="77777777" w:rsidR="00C7066B" w:rsidRPr="00E7205A" w:rsidRDefault="00C7066B" w:rsidP="00746269">
            <w:pPr>
              <w:rPr>
                <w:b/>
                <w:bCs/>
                <w:sz w:val="24"/>
                <w:szCs w:val="24"/>
              </w:rPr>
            </w:pPr>
            <w:r>
              <w:rPr>
                <w:b/>
                <w:bCs/>
                <w:sz w:val="24"/>
                <w:szCs w:val="24"/>
              </w:rPr>
              <w:t>Y</w:t>
            </w:r>
          </w:p>
        </w:tc>
      </w:tr>
      <w:tr w:rsidR="00C7066B" w:rsidRPr="00E7205A" w14:paraId="4D5DD7A4" w14:textId="77777777" w:rsidTr="00BC2396">
        <w:tc>
          <w:tcPr>
            <w:tcW w:w="1105" w:type="dxa"/>
          </w:tcPr>
          <w:p w14:paraId="79F3ECBD" w14:textId="77777777" w:rsidR="00C7066B" w:rsidRPr="008D2864" w:rsidRDefault="00C7066B" w:rsidP="00C84610">
            <w:pPr>
              <w:rPr>
                <w:bCs/>
              </w:rPr>
            </w:pPr>
            <w:r w:rsidRPr="008D2864">
              <w:rPr>
                <w:bCs/>
              </w:rPr>
              <w:t>I / C</w:t>
            </w:r>
          </w:p>
        </w:tc>
        <w:tc>
          <w:tcPr>
            <w:tcW w:w="810" w:type="dxa"/>
          </w:tcPr>
          <w:p w14:paraId="1DCE08CC" w14:textId="77777777" w:rsidR="00C7066B" w:rsidRPr="00E7205A" w:rsidRDefault="00C7066B" w:rsidP="00C84610">
            <w:pPr>
              <w:rPr>
                <w:b/>
                <w:bCs/>
                <w:sz w:val="24"/>
                <w:szCs w:val="24"/>
              </w:rPr>
            </w:pPr>
          </w:p>
        </w:tc>
        <w:tc>
          <w:tcPr>
            <w:tcW w:w="5375" w:type="dxa"/>
          </w:tcPr>
          <w:p w14:paraId="04343096" w14:textId="383015D2" w:rsidR="00C7066B" w:rsidRPr="00E7205A" w:rsidRDefault="00C7066B" w:rsidP="00BD5C13">
            <w:pPr>
              <w:rPr>
                <w:sz w:val="24"/>
                <w:szCs w:val="24"/>
              </w:rPr>
            </w:pPr>
            <w:r w:rsidRPr="00E7205A">
              <w:rPr>
                <w:sz w:val="24"/>
                <w:szCs w:val="24"/>
              </w:rPr>
              <w:t>Any survey</w:t>
            </w:r>
            <w:r>
              <w:rPr>
                <w:sz w:val="24"/>
                <w:szCs w:val="24"/>
              </w:rPr>
              <w:t xml:space="preserve"> instruments, interview questions, s</w:t>
            </w:r>
            <w:r w:rsidRPr="00E7205A">
              <w:rPr>
                <w:sz w:val="24"/>
                <w:szCs w:val="24"/>
              </w:rPr>
              <w:t>creening forms</w:t>
            </w:r>
            <w:r>
              <w:rPr>
                <w:sz w:val="24"/>
                <w:szCs w:val="24"/>
              </w:rPr>
              <w:t xml:space="preserve">, or assessment </w:t>
            </w:r>
            <w:r w:rsidRPr="00E7205A">
              <w:rPr>
                <w:sz w:val="24"/>
                <w:szCs w:val="24"/>
              </w:rPr>
              <w:t xml:space="preserve">tools (including health history questionnaires) </w:t>
            </w:r>
            <w:r>
              <w:rPr>
                <w:sz w:val="24"/>
                <w:szCs w:val="24"/>
              </w:rPr>
              <w:t>that are not commercially available</w:t>
            </w:r>
          </w:p>
        </w:tc>
        <w:tc>
          <w:tcPr>
            <w:tcW w:w="2095" w:type="dxa"/>
            <w:gridSpan w:val="2"/>
          </w:tcPr>
          <w:p w14:paraId="61389FFD" w14:textId="77777777" w:rsidR="00C7066B" w:rsidRPr="00E7205A" w:rsidRDefault="00C7066B" w:rsidP="00C84610">
            <w:pPr>
              <w:rPr>
                <w:b/>
                <w:bCs/>
                <w:sz w:val="24"/>
                <w:szCs w:val="24"/>
              </w:rPr>
            </w:pPr>
          </w:p>
        </w:tc>
        <w:tc>
          <w:tcPr>
            <w:tcW w:w="1170" w:type="dxa"/>
          </w:tcPr>
          <w:p w14:paraId="545EA146" w14:textId="77777777" w:rsidR="00C7066B" w:rsidRPr="00E7205A" w:rsidRDefault="00C7066B" w:rsidP="00C84610">
            <w:pPr>
              <w:rPr>
                <w:b/>
                <w:bCs/>
                <w:sz w:val="24"/>
                <w:szCs w:val="24"/>
              </w:rPr>
            </w:pPr>
            <w:r>
              <w:rPr>
                <w:b/>
                <w:bCs/>
                <w:sz w:val="24"/>
                <w:szCs w:val="24"/>
              </w:rPr>
              <w:t>Y</w:t>
            </w:r>
          </w:p>
        </w:tc>
      </w:tr>
      <w:tr w:rsidR="00C7066B" w:rsidRPr="00E7205A" w14:paraId="79F801B2" w14:textId="77777777" w:rsidTr="00BC2396">
        <w:tc>
          <w:tcPr>
            <w:tcW w:w="1105" w:type="dxa"/>
          </w:tcPr>
          <w:p w14:paraId="242686EC" w14:textId="77777777" w:rsidR="00C7066B" w:rsidRDefault="00C7066B" w:rsidP="00746269">
            <w:pPr>
              <w:rPr>
                <w:bCs/>
              </w:rPr>
            </w:pPr>
            <w:r w:rsidRPr="008D2864">
              <w:rPr>
                <w:bCs/>
              </w:rPr>
              <w:t>I</w:t>
            </w:r>
            <w:r>
              <w:rPr>
                <w:bCs/>
              </w:rPr>
              <w:t xml:space="preserve">  </w:t>
            </w:r>
          </w:p>
          <w:p w14:paraId="7512C520" w14:textId="77777777" w:rsidR="00C7066B" w:rsidRPr="008D2864" w:rsidRDefault="003D39AA" w:rsidP="00746269">
            <w:pPr>
              <w:rPr>
                <w:bCs/>
              </w:rPr>
            </w:pPr>
            <w:r w:rsidRPr="003D39AA">
              <w:rPr>
                <w:b/>
                <w:bCs/>
                <w:color w:val="FF0000"/>
              </w:rPr>
              <w:t>(See note)</w:t>
            </w:r>
          </w:p>
        </w:tc>
        <w:tc>
          <w:tcPr>
            <w:tcW w:w="810" w:type="dxa"/>
          </w:tcPr>
          <w:p w14:paraId="6C216212" w14:textId="77777777" w:rsidR="00C7066B" w:rsidRPr="00E7205A" w:rsidRDefault="00C7066B" w:rsidP="00746269">
            <w:pPr>
              <w:rPr>
                <w:b/>
                <w:bCs/>
                <w:sz w:val="24"/>
                <w:szCs w:val="24"/>
              </w:rPr>
            </w:pPr>
          </w:p>
        </w:tc>
        <w:tc>
          <w:tcPr>
            <w:tcW w:w="5375" w:type="dxa"/>
          </w:tcPr>
          <w:p w14:paraId="57BC39B5" w14:textId="27C1F5D4" w:rsidR="00C7066B" w:rsidRPr="00E7205A" w:rsidRDefault="00C7066B" w:rsidP="00C7066B">
            <w:pPr>
              <w:rPr>
                <w:sz w:val="24"/>
                <w:szCs w:val="24"/>
              </w:rPr>
            </w:pPr>
            <w:r w:rsidRPr="00E7205A">
              <w:rPr>
                <w:sz w:val="24"/>
                <w:szCs w:val="24"/>
              </w:rPr>
              <w:t xml:space="preserve">Pink sheets from grant reviewers </w:t>
            </w:r>
            <w:r>
              <w:rPr>
                <w:sz w:val="24"/>
                <w:szCs w:val="24"/>
              </w:rPr>
              <w:t>(</w:t>
            </w:r>
            <w:r w:rsidR="003732FC">
              <w:rPr>
                <w:sz w:val="24"/>
                <w:szCs w:val="24"/>
              </w:rPr>
              <w:t>e.g.,</w:t>
            </w:r>
            <w:r>
              <w:rPr>
                <w:sz w:val="24"/>
                <w:szCs w:val="24"/>
              </w:rPr>
              <w:t xml:space="preserve"> NIH, Donaghue). </w:t>
            </w:r>
            <w:r w:rsidRPr="004479A5">
              <w:t>(</w:t>
            </w:r>
            <w:r w:rsidRPr="00467C23">
              <w:rPr>
                <w:b/>
                <w:color w:val="FF0000"/>
              </w:rPr>
              <w:t>Note</w:t>
            </w:r>
            <w:r w:rsidRPr="00467C23">
              <w:rPr>
                <w:color w:val="FF0000"/>
              </w:rPr>
              <w:t>:</w:t>
            </w:r>
            <w:r w:rsidRPr="004C6059">
              <w:t xml:space="preserve">  </w:t>
            </w:r>
            <w:r>
              <w:t>Pink sheets are only required at continuing review if not previously provided as part of the initial IRB application or as a study modification, e.g. provide them at continuation if new funding is obtained and the continuation includes a request for modification to indicate the new funding source</w:t>
            </w:r>
            <w:r w:rsidRPr="004C6059">
              <w:t>)</w:t>
            </w:r>
          </w:p>
        </w:tc>
        <w:tc>
          <w:tcPr>
            <w:tcW w:w="2095" w:type="dxa"/>
            <w:gridSpan w:val="2"/>
          </w:tcPr>
          <w:p w14:paraId="6AFEC79E" w14:textId="77777777" w:rsidR="00C7066B" w:rsidRPr="00E7205A" w:rsidRDefault="00C7066B" w:rsidP="00746269">
            <w:pPr>
              <w:rPr>
                <w:b/>
                <w:bCs/>
                <w:sz w:val="24"/>
                <w:szCs w:val="24"/>
              </w:rPr>
            </w:pPr>
          </w:p>
        </w:tc>
        <w:tc>
          <w:tcPr>
            <w:tcW w:w="1170" w:type="dxa"/>
          </w:tcPr>
          <w:p w14:paraId="4B3CE3B2" w14:textId="77777777" w:rsidR="00C7066B" w:rsidRPr="00E7205A" w:rsidRDefault="00C7066B" w:rsidP="00746269">
            <w:pPr>
              <w:rPr>
                <w:b/>
                <w:bCs/>
                <w:sz w:val="24"/>
                <w:szCs w:val="24"/>
              </w:rPr>
            </w:pPr>
          </w:p>
        </w:tc>
      </w:tr>
      <w:tr w:rsidR="00C7066B" w:rsidRPr="00E7205A" w14:paraId="69612503" w14:textId="77777777" w:rsidTr="00BC2396">
        <w:tc>
          <w:tcPr>
            <w:tcW w:w="1105" w:type="dxa"/>
          </w:tcPr>
          <w:p w14:paraId="3A66084B" w14:textId="77777777" w:rsidR="00C7066B" w:rsidRPr="008D2864" w:rsidRDefault="00C7066B" w:rsidP="00746269">
            <w:pPr>
              <w:rPr>
                <w:bCs/>
              </w:rPr>
            </w:pPr>
            <w:r w:rsidRPr="008D2864">
              <w:rPr>
                <w:bCs/>
              </w:rPr>
              <w:t>I</w:t>
            </w:r>
          </w:p>
        </w:tc>
        <w:tc>
          <w:tcPr>
            <w:tcW w:w="810" w:type="dxa"/>
          </w:tcPr>
          <w:p w14:paraId="7758FE2F" w14:textId="77777777" w:rsidR="00C7066B" w:rsidRPr="00E7205A" w:rsidRDefault="00C7066B" w:rsidP="00746269">
            <w:pPr>
              <w:rPr>
                <w:b/>
                <w:bCs/>
                <w:sz w:val="24"/>
                <w:szCs w:val="24"/>
              </w:rPr>
            </w:pPr>
          </w:p>
        </w:tc>
        <w:tc>
          <w:tcPr>
            <w:tcW w:w="5375" w:type="dxa"/>
          </w:tcPr>
          <w:p w14:paraId="2C1C4238" w14:textId="77777777" w:rsidR="00C7066B" w:rsidRPr="00E7205A" w:rsidRDefault="00C7066B" w:rsidP="00746269">
            <w:pPr>
              <w:rPr>
                <w:sz w:val="24"/>
                <w:szCs w:val="24"/>
              </w:rPr>
            </w:pPr>
            <w:r>
              <w:rPr>
                <w:sz w:val="24"/>
                <w:szCs w:val="24"/>
              </w:rPr>
              <w:t xml:space="preserve">Results </w:t>
            </w:r>
            <w:r w:rsidRPr="00E7205A">
              <w:rPr>
                <w:sz w:val="24"/>
                <w:szCs w:val="24"/>
              </w:rPr>
              <w:t>of any scientific review already conducted</w:t>
            </w:r>
            <w:r>
              <w:rPr>
                <w:sz w:val="24"/>
                <w:szCs w:val="24"/>
              </w:rPr>
              <w:t xml:space="preserve"> </w:t>
            </w:r>
            <w:r>
              <w:t xml:space="preserve">(e.g. reviews by </w:t>
            </w:r>
            <w:r w:rsidR="003E2461">
              <w:t>CRC</w:t>
            </w:r>
            <w:r>
              <w:t xml:space="preserve">, </w:t>
            </w:r>
            <w:r w:rsidRPr="00A9559B">
              <w:t>NIH, or foundations</w:t>
            </w:r>
            <w:r>
              <w:rPr>
                <w:sz w:val="24"/>
                <w:szCs w:val="24"/>
              </w:rPr>
              <w:t>)</w:t>
            </w:r>
          </w:p>
        </w:tc>
        <w:tc>
          <w:tcPr>
            <w:tcW w:w="2095" w:type="dxa"/>
            <w:gridSpan w:val="2"/>
          </w:tcPr>
          <w:p w14:paraId="53251C9C" w14:textId="77777777" w:rsidR="00C7066B" w:rsidRPr="00E7205A" w:rsidRDefault="00C7066B" w:rsidP="00746269">
            <w:pPr>
              <w:rPr>
                <w:b/>
                <w:bCs/>
                <w:sz w:val="24"/>
                <w:szCs w:val="24"/>
              </w:rPr>
            </w:pPr>
          </w:p>
        </w:tc>
        <w:tc>
          <w:tcPr>
            <w:tcW w:w="1170" w:type="dxa"/>
          </w:tcPr>
          <w:p w14:paraId="51C76456" w14:textId="77777777" w:rsidR="00C7066B" w:rsidRPr="00E7205A" w:rsidRDefault="00C7066B" w:rsidP="00746269">
            <w:pPr>
              <w:rPr>
                <w:b/>
                <w:bCs/>
                <w:sz w:val="24"/>
                <w:szCs w:val="24"/>
              </w:rPr>
            </w:pPr>
          </w:p>
        </w:tc>
      </w:tr>
      <w:tr w:rsidR="00C7066B" w:rsidRPr="00E7205A" w14:paraId="5F8E5D14" w14:textId="77777777" w:rsidTr="00BC2396">
        <w:tc>
          <w:tcPr>
            <w:tcW w:w="1105" w:type="dxa"/>
          </w:tcPr>
          <w:p w14:paraId="4ED5C1E6" w14:textId="77777777" w:rsidR="00C7066B" w:rsidRDefault="00C7066B" w:rsidP="00746269">
            <w:pPr>
              <w:rPr>
                <w:bCs/>
              </w:rPr>
            </w:pPr>
            <w:r w:rsidRPr="008D2864">
              <w:rPr>
                <w:bCs/>
              </w:rPr>
              <w:t>I / C</w:t>
            </w:r>
          </w:p>
          <w:p w14:paraId="797C7E46" w14:textId="77777777" w:rsidR="00E72284" w:rsidRPr="008D2864" w:rsidRDefault="003D39AA" w:rsidP="00746269">
            <w:pPr>
              <w:rPr>
                <w:bCs/>
              </w:rPr>
            </w:pPr>
            <w:r w:rsidRPr="003D39AA">
              <w:rPr>
                <w:b/>
                <w:bCs/>
                <w:color w:val="FF0000"/>
              </w:rPr>
              <w:t>(See note)</w:t>
            </w:r>
          </w:p>
        </w:tc>
        <w:tc>
          <w:tcPr>
            <w:tcW w:w="810" w:type="dxa"/>
          </w:tcPr>
          <w:p w14:paraId="38054EF2" w14:textId="77777777" w:rsidR="00C7066B" w:rsidRPr="00E7205A" w:rsidRDefault="00C7066B" w:rsidP="00746269">
            <w:pPr>
              <w:rPr>
                <w:b/>
                <w:bCs/>
                <w:sz w:val="24"/>
                <w:szCs w:val="24"/>
              </w:rPr>
            </w:pPr>
          </w:p>
        </w:tc>
        <w:tc>
          <w:tcPr>
            <w:tcW w:w="5375" w:type="dxa"/>
          </w:tcPr>
          <w:p w14:paraId="3EB27C25" w14:textId="77777777" w:rsidR="00C7066B" w:rsidRPr="00E7205A" w:rsidRDefault="00C7066B" w:rsidP="00E72284">
            <w:pPr>
              <w:rPr>
                <w:sz w:val="24"/>
                <w:szCs w:val="24"/>
              </w:rPr>
            </w:pPr>
            <w:r w:rsidRPr="00E7205A">
              <w:rPr>
                <w:sz w:val="24"/>
                <w:szCs w:val="24"/>
              </w:rPr>
              <w:t>Data Safety Monitoring Plan / Data Safety Monitoring Board information</w:t>
            </w:r>
            <w:r>
              <w:rPr>
                <w:sz w:val="24"/>
                <w:szCs w:val="24"/>
              </w:rPr>
              <w:t xml:space="preserve"> </w:t>
            </w:r>
            <w:r w:rsidRPr="00887A85">
              <w:rPr>
                <w:sz w:val="24"/>
                <w:szCs w:val="24"/>
                <w:u w:val="single"/>
              </w:rPr>
              <w:t>when done external</w:t>
            </w:r>
            <w:r>
              <w:rPr>
                <w:sz w:val="24"/>
                <w:szCs w:val="24"/>
              </w:rPr>
              <w:t xml:space="preserve"> to </w:t>
            </w:r>
            <w:r w:rsidR="00E72284">
              <w:rPr>
                <w:sz w:val="24"/>
                <w:szCs w:val="24"/>
              </w:rPr>
              <w:t>UConn Health</w:t>
            </w:r>
            <w:r w:rsidRPr="00E7205A">
              <w:rPr>
                <w:sz w:val="24"/>
                <w:szCs w:val="24"/>
              </w:rPr>
              <w:t xml:space="preserve">. </w:t>
            </w:r>
            <w:bookmarkStart w:id="0" w:name="OLE_LINK4"/>
            <w:r w:rsidRPr="00AE0B03">
              <w:t>(</w:t>
            </w:r>
            <w:r w:rsidRPr="003D39AA">
              <w:rPr>
                <w:b/>
                <w:color w:val="FF0000"/>
              </w:rPr>
              <w:t>Note</w:t>
            </w:r>
            <w:r w:rsidRPr="00AE0B03">
              <w:rPr>
                <w:b/>
              </w:rPr>
              <w:t>:</w:t>
            </w:r>
            <w:r w:rsidRPr="00AE0B03">
              <w:t xml:space="preserve">  if incorporated into protocol please reference page numbers) </w:t>
            </w:r>
            <w:bookmarkEnd w:id="0"/>
          </w:p>
        </w:tc>
        <w:tc>
          <w:tcPr>
            <w:tcW w:w="2095" w:type="dxa"/>
            <w:gridSpan w:val="2"/>
          </w:tcPr>
          <w:p w14:paraId="6051764D" w14:textId="77777777" w:rsidR="00C7066B" w:rsidRPr="00E7205A" w:rsidRDefault="00C7066B" w:rsidP="00746269">
            <w:pPr>
              <w:rPr>
                <w:b/>
                <w:bCs/>
                <w:sz w:val="24"/>
                <w:szCs w:val="24"/>
              </w:rPr>
            </w:pPr>
          </w:p>
        </w:tc>
        <w:tc>
          <w:tcPr>
            <w:tcW w:w="1170" w:type="dxa"/>
          </w:tcPr>
          <w:p w14:paraId="3034402A" w14:textId="77777777" w:rsidR="00C7066B" w:rsidRPr="00E7205A" w:rsidRDefault="00C7066B" w:rsidP="00746269">
            <w:pPr>
              <w:rPr>
                <w:b/>
                <w:bCs/>
                <w:sz w:val="24"/>
                <w:szCs w:val="24"/>
              </w:rPr>
            </w:pPr>
            <w:r>
              <w:rPr>
                <w:b/>
                <w:bCs/>
                <w:sz w:val="24"/>
                <w:szCs w:val="24"/>
              </w:rPr>
              <w:t>Y</w:t>
            </w:r>
          </w:p>
        </w:tc>
      </w:tr>
      <w:tr w:rsidR="00C7066B" w:rsidRPr="00E7205A" w14:paraId="5D05976C" w14:textId="77777777" w:rsidTr="00BC2396">
        <w:tc>
          <w:tcPr>
            <w:tcW w:w="1105" w:type="dxa"/>
          </w:tcPr>
          <w:p w14:paraId="7395AF97" w14:textId="77777777" w:rsidR="00C7066B" w:rsidRDefault="00C7066B" w:rsidP="00746269">
            <w:pPr>
              <w:rPr>
                <w:bCs/>
              </w:rPr>
            </w:pPr>
            <w:r w:rsidRPr="008D2864">
              <w:rPr>
                <w:bCs/>
              </w:rPr>
              <w:t>I / C</w:t>
            </w:r>
          </w:p>
          <w:p w14:paraId="507E2033" w14:textId="77777777" w:rsidR="00E72284" w:rsidRPr="008D2864" w:rsidRDefault="003D39AA" w:rsidP="00746269">
            <w:pPr>
              <w:rPr>
                <w:bCs/>
              </w:rPr>
            </w:pPr>
            <w:r w:rsidRPr="003D39AA">
              <w:rPr>
                <w:b/>
                <w:bCs/>
                <w:color w:val="FF0000"/>
              </w:rPr>
              <w:t>(See note)</w:t>
            </w:r>
          </w:p>
        </w:tc>
        <w:tc>
          <w:tcPr>
            <w:tcW w:w="810" w:type="dxa"/>
          </w:tcPr>
          <w:p w14:paraId="11A6378C" w14:textId="77777777" w:rsidR="00C7066B" w:rsidRPr="00E7205A" w:rsidRDefault="00C7066B" w:rsidP="00746269">
            <w:pPr>
              <w:rPr>
                <w:b/>
                <w:bCs/>
                <w:sz w:val="24"/>
                <w:szCs w:val="24"/>
              </w:rPr>
            </w:pPr>
          </w:p>
        </w:tc>
        <w:tc>
          <w:tcPr>
            <w:tcW w:w="5375" w:type="dxa"/>
          </w:tcPr>
          <w:p w14:paraId="30ADA25E" w14:textId="77777777" w:rsidR="00C7066B" w:rsidRPr="00E7205A" w:rsidRDefault="00C7066B" w:rsidP="00E72284">
            <w:pPr>
              <w:rPr>
                <w:sz w:val="24"/>
                <w:szCs w:val="24"/>
              </w:rPr>
            </w:pPr>
            <w:r w:rsidRPr="00E7205A">
              <w:rPr>
                <w:sz w:val="24"/>
                <w:szCs w:val="24"/>
              </w:rPr>
              <w:t>Charter for</w:t>
            </w:r>
            <w:r>
              <w:rPr>
                <w:sz w:val="24"/>
                <w:szCs w:val="24"/>
              </w:rPr>
              <w:t xml:space="preserve"> </w:t>
            </w:r>
            <w:r w:rsidRPr="00E7205A">
              <w:rPr>
                <w:sz w:val="24"/>
                <w:szCs w:val="24"/>
              </w:rPr>
              <w:t>Data Safety Monitoring Board</w:t>
            </w:r>
            <w:r>
              <w:rPr>
                <w:sz w:val="24"/>
                <w:szCs w:val="24"/>
              </w:rPr>
              <w:t xml:space="preserve"> </w:t>
            </w:r>
            <w:r w:rsidRPr="00887A85">
              <w:rPr>
                <w:sz w:val="24"/>
                <w:szCs w:val="24"/>
                <w:u w:val="single"/>
              </w:rPr>
              <w:t xml:space="preserve">when external </w:t>
            </w:r>
            <w:r>
              <w:rPr>
                <w:sz w:val="24"/>
                <w:szCs w:val="24"/>
              </w:rPr>
              <w:t xml:space="preserve">to </w:t>
            </w:r>
            <w:r w:rsidR="00E72284">
              <w:rPr>
                <w:sz w:val="24"/>
                <w:szCs w:val="24"/>
              </w:rPr>
              <w:t xml:space="preserve">UConn Health </w:t>
            </w:r>
            <w:r w:rsidRPr="00AE0B03">
              <w:t>(</w:t>
            </w:r>
            <w:r w:rsidRPr="003D39AA">
              <w:rPr>
                <w:b/>
                <w:color w:val="FF0000"/>
              </w:rPr>
              <w:t>Note:</w:t>
            </w:r>
            <w:r w:rsidRPr="003D39AA">
              <w:rPr>
                <w:color w:val="FF0000"/>
              </w:rPr>
              <w:t xml:space="preserve">  </w:t>
            </w:r>
            <w:r w:rsidRPr="00AE0B03">
              <w:t>if incorporated into protocol please reference page numbers)</w:t>
            </w:r>
            <w:r>
              <w:rPr>
                <w:sz w:val="24"/>
                <w:szCs w:val="24"/>
              </w:rPr>
              <w:t xml:space="preserve"> </w:t>
            </w:r>
          </w:p>
        </w:tc>
        <w:tc>
          <w:tcPr>
            <w:tcW w:w="2095" w:type="dxa"/>
            <w:gridSpan w:val="2"/>
          </w:tcPr>
          <w:p w14:paraId="103AC5F2" w14:textId="77777777" w:rsidR="00C7066B" w:rsidRPr="00E7205A" w:rsidRDefault="00C7066B" w:rsidP="00746269">
            <w:pPr>
              <w:rPr>
                <w:b/>
                <w:bCs/>
                <w:sz w:val="24"/>
                <w:szCs w:val="24"/>
              </w:rPr>
            </w:pPr>
          </w:p>
        </w:tc>
        <w:tc>
          <w:tcPr>
            <w:tcW w:w="1170" w:type="dxa"/>
          </w:tcPr>
          <w:p w14:paraId="39C88791" w14:textId="77777777" w:rsidR="00C7066B" w:rsidRPr="00E7205A" w:rsidRDefault="00C7066B" w:rsidP="00746269">
            <w:pPr>
              <w:rPr>
                <w:b/>
                <w:bCs/>
                <w:sz w:val="24"/>
                <w:szCs w:val="24"/>
              </w:rPr>
            </w:pPr>
            <w:r>
              <w:rPr>
                <w:b/>
                <w:bCs/>
                <w:sz w:val="24"/>
                <w:szCs w:val="24"/>
              </w:rPr>
              <w:t>Y</w:t>
            </w:r>
          </w:p>
        </w:tc>
      </w:tr>
      <w:tr w:rsidR="00C7066B" w:rsidRPr="00E7205A" w14:paraId="75CDCB74" w14:textId="77777777" w:rsidTr="00BC2396">
        <w:tc>
          <w:tcPr>
            <w:tcW w:w="1105" w:type="dxa"/>
          </w:tcPr>
          <w:p w14:paraId="3A8EEA98" w14:textId="77777777" w:rsidR="00C7066B" w:rsidRPr="008D2864" w:rsidRDefault="00C7066B" w:rsidP="00746269">
            <w:pPr>
              <w:rPr>
                <w:bCs/>
              </w:rPr>
            </w:pPr>
            <w:r w:rsidRPr="008D2864">
              <w:rPr>
                <w:bCs/>
              </w:rPr>
              <w:t>I / C</w:t>
            </w:r>
          </w:p>
        </w:tc>
        <w:tc>
          <w:tcPr>
            <w:tcW w:w="810" w:type="dxa"/>
          </w:tcPr>
          <w:p w14:paraId="17CA9353" w14:textId="77777777" w:rsidR="00C7066B" w:rsidRPr="00E7205A" w:rsidRDefault="00C7066B" w:rsidP="00746269">
            <w:pPr>
              <w:rPr>
                <w:b/>
                <w:bCs/>
                <w:sz w:val="24"/>
                <w:szCs w:val="24"/>
              </w:rPr>
            </w:pPr>
          </w:p>
        </w:tc>
        <w:tc>
          <w:tcPr>
            <w:tcW w:w="5375" w:type="dxa"/>
          </w:tcPr>
          <w:p w14:paraId="5182A347" w14:textId="77777777" w:rsidR="00C7066B" w:rsidRPr="00E7205A" w:rsidRDefault="00C7066B" w:rsidP="00C7066B">
            <w:pPr>
              <w:rPr>
                <w:sz w:val="24"/>
                <w:szCs w:val="24"/>
              </w:rPr>
            </w:pPr>
            <w:r w:rsidRPr="00E7205A">
              <w:rPr>
                <w:sz w:val="24"/>
                <w:szCs w:val="24"/>
              </w:rPr>
              <w:t>Finding</w:t>
            </w:r>
            <w:r>
              <w:rPr>
                <w:sz w:val="24"/>
                <w:szCs w:val="24"/>
              </w:rPr>
              <w:t xml:space="preserve">s from DSMB meetings that have </w:t>
            </w:r>
            <w:r w:rsidRPr="00E7205A">
              <w:rPr>
                <w:sz w:val="24"/>
                <w:szCs w:val="24"/>
              </w:rPr>
              <w:t>occurred</w:t>
            </w:r>
            <w:r>
              <w:rPr>
                <w:sz w:val="24"/>
                <w:szCs w:val="24"/>
              </w:rPr>
              <w:t xml:space="preserve"> prior to IRB approval at this site or since the previous IRB review (for multi-site trials if findings are already available based on other site activity they should be included at the time of initial application.)</w:t>
            </w:r>
          </w:p>
        </w:tc>
        <w:tc>
          <w:tcPr>
            <w:tcW w:w="2095" w:type="dxa"/>
            <w:gridSpan w:val="2"/>
          </w:tcPr>
          <w:p w14:paraId="1BBEC99D" w14:textId="77777777" w:rsidR="00C7066B" w:rsidRPr="00E7205A" w:rsidRDefault="00C7066B" w:rsidP="00746269">
            <w:pPr>
              <w:rPr>
                <w:b/>
                <w:bCs/>
                <w:sz w:val="24"/>
                <w:szCs w:val="24"/>
              </w:rPr>
            </w:pPr>
          </w:p>
        </w:tc>
        <w:tc>
          <w:tcPr>
            <w:tcW w:w="1170" w:type="dxa"/>
          </w:tcPr>
          <w:p w14:paraId="01495851" w14:textId="77777777" w:rsidR="00C7066B" w:rsidRPr="00E7205A" w:rsidRDefault="00C7066B" w:rsidP="00746269">
            <w:pPr>
              <w:rPr>
                <w:b/>
                <w:bCs/>
                <w:sz w:val="24"/>
                <w:szCs w:val="24"/>
              </w:rPr>
            </w:pPr>
          </w:p>
        </w:tc>
      </w:tr>
      <w:tr w:rsidR="00C7066B" w:rsidRPr="00E7205A" w14:paraId="595E44BA" w14:textId="77777777" w:rsidTr="00BC2396">
        <w:tc>
          <w:tcPr>
            <w:tcW w:w="1105" w:type="dxa"/>
          </w:tcPr>
          <w:p w14:paraId="73030B8A" w14:textId="77777777" w:rsidR="00C7066B" w:rsidRPr="008D2864" w:rsidRDefault="00C7066B" w:rsidP="00746269">
            <w:pPr>
              <w:rPr>
                <w:bCs/>
              </w:rPr>
            </w:pPr>
            <w:r w:rsidRPr="008D2864">
              <w:rPr>
                <w:bCs/>
              </w:rPr>
              <w:t>I</w:t>
            </w:r>
            <w:r>
              <w:rPr>
                <w:bCs/>
              </w:rPr>
              <w:t xml:space="preserve"> / C</w:t>
            </w:r>
          </w:p>
        </w:tc>
        <w:tc>
          <w:tcPr>
            <w:tcW w:w="810" w:type="dxa"/>
          </w:tcPr>
          <w:p w14:paraId="56DE8FD0" w14:textId="77777777" w:rsidR="00C7066B" w:rsidRPr="00E7205A" w:rsidRDefault="00C7066B" w:rsidP="00746269">
            <w:pPr>
              <w:rPr>
                <w:b/>
                <w:bCs/>
                <w:sz w:val="24"/>
                <w:szCs w:val="24"/>
              </w:rPr>
            </w:pPr>
          </w:p>
        </w:tc>
        <w:tc>
          <w:tcPr>
            <w:tcW w:w="5375" w:type="dxa"/>
          </w:tcPr>
          <w:p w14:paraId="334000F2" w14:textId="4FA59A6B" w:rsidR="00C7066B" w:rsidRPr="00E7205A" w:rsidRDefault="00C7066B" w:rsidP="00746269">
            <w:pPr>
              <w:rPr>
                <w:sz w:val="24"/>
                <w:szCs w:val="24"/>
              </w:rPr>
            </w:pPr>
            <w:r>
              <w:rPr>
                <w:sz w:val="24"/>
                <w:szCs w:val="24"/>
              </w:rPr>
              <w:t xml:space="preserve">For </w:t>
            </w:r>
            <w:r w:rsidR="003732FC">
              <w:rPr>
                <w:sz w:val="24"/>
                <w:szCs w:val="24"/>
              </w:rPr>
              <w:t>investigator-initiated</w:t>
            </w:r>
            <w:r>
              <w:rPr>
                <w:sz w:val="24"/>
                <w:szCs w:val="24"/>
              </w:rPr>
              <w:t xml:space="preserve"> studies, </w:t>
            </w:r>
            <w:r w:rsidR="003732FC">
              <w:rPr>
                <w:sz w:val="24"/>
                <w:szCs w:val="24"/>
              </w:rPr>
              <w:t xml:space="preserve">all </w:t>
            </w:r>
            <w:r>
              <w:rPr>
                <w:sz w:val="24"/>
                <w:szCs w:val="24"/>
              </w:rPr>
              <w:t>data collection form</w:t>
            </w:r>
            <w:r w:rsidR="003732FC">
              <w:rPr>
                <w:sz w:val="24"/>
                <w:szCs w:val="24"/>
              </w:rPr>
              <w:t>s</w:t>
            </w:r>
            <w:r w:rsidRPr="00E7205A">
              <w:rPr>
                <w:sz w:val="24"/>
                <w:szCs w:val="24"/>
              </w:rPr>
              <w:t xml:space="preserve"> </w:t>
            </w:r>
            <w:r>
              <w:rPr>
                <w:sz w:val="24"/>
                <w:szCs w:val="24"/>
              </w:rPr>
              <w:t>and/or case report forms.</w:t>
            </w:r>
          </w:p>
        </w:tc>
        <w:tc>
          <w:tcPr>
            <w:tcW w:w="2095" w:type="dxa"/>
            <w:gridSpan w:val="2"/>
          </w:tcPr>
          <w:p w14:paraId="39710A59" w14:textId="77777777" w:rsidR="00C7066B" w:rsidRPr="00E7205A" w:rsidRDefault="00C7066B" w:rsidP="00746269">
            <w:pPr>
              <w:rPr>
                <w:b/>
                <w:bCs/>
                <w:sz w:val="24"/>
                <w:szCs w:val="24"/>
              </w:rPr>
            </w:pPr>
          </w:p>
        </w:tc>
        <w:tc>
          <w:tcPr>
            <w:tcW w:w="1170" w:type="dxa"/>
          </w:tcPr>
          <w:p w14:paraId="40A6C848" w14:textId="77777777" w:rsidR="00C7066B" w:rsidRPr="00E7205A" w:rsidRDefault="00C7066B" w:rsidP="00746269">
            <w:pPr>
              <w:rPr>
                <w:b/>
                <w:bCs/>
                <w:sz w:val="24"/>
                <w:szCs w:val="24"/>
              </w:rPr>
            </w:pPr>
            <w:r>
              <w:rPr>
                <w:b/>
                <w:bCs/>
                <w:sz w:val="24"/>
                <w:szCs w:val="24"/>
              </w:rPr>
              <w:t>Y</w:t>
            </w:r>
          </w:p>
        </w:tc>
      </w:tr>
      <w:tr w:rsidR="00D56476" w:rsidRPr="00E7205A" w14:paraId="32320F4C" w14:textId="77777777" w:rsidTr="00BC2396">
        <w:tc>
          <w:tcPr>
            <w:tcW w:w="1105" w:type="dxa"/>
            <w:tcBorders>
              <w:bottom w:val="single" w:sz="12" w:space="0" w:color="auto"/>
            </w:tcBorders>
          </w:tcPr>
          <w:p w14:paraId="107F73DB" w14:textId="77777777" w:rsidR="00D56476" w:rsidRDefault="00D56476" w:rsidP="00D56476">
            <w:pPr>
              <w:ind w:left="-90"/>
              <w:rPr>
                <w:bCs/>
              </w:rPr>
            </w:pPr>
            <w:r>
              <w:rPr>
                <w:bCs/>
              </w:rPr>
              <w:t>I / C</w:t>
            </w:r>
          </w:p>
          <w:p w14:paraId="048C5BB3" w14:textId="77777777" w:rsidR="00D56476" w:rsidRPr="008D2864" w:rsidRDefault="003D39AA" w:rsidP="00D56476">
            <w:pPr>
              <w:rPr>
                <w:bCs/>
              </w:rPr>
            </w:pPr>
            <w:r w:rsidRPr="003D39AA">
              <w:rPr>
                <w:b/>
                <w:bCs/>
                <w:color w:val="FF0000"/>
              </w:rPr>
              <w:t>(See note)</w:t>
            </w:r>
          </w:p>
        </w:tc>
        <w:tc>
          <w:tcPr>
            <w:tcW w:w="810" w:type="dxa"/>
            <w:tcBorders>
              <w:bottom w:val="single" w:sz="12" w:space="0" w:color="auto"/>
            </w:tcBorders>
          </w:tcPr>
          <w:p w14:paraId="17A68BEA" w14:textId="77777777" w:rsidR="00D56476" w:rsidRPr="00E7205A" w:rsidRDefault="00D56476" w:rsidP="00746269">
            <w:pPr>
              <w:rPr>
                <w:b/>
                <w:bCs/>
                <w:sz w:val="24"/>
                <w:szCs w:val="24"/>
              </w:rPr>
            </w:pPr>
          </w:p>
        </w:tc>
        <w:tc>
          <w:tcPr>
            <w:tcW w:w="5375" w:type="dxa"/>
            <w:tcBorders>
              <w:bottom w:val="single" w:sz="12" w:space="0" w:color="auto"/>
            </w:tcBorders>
          </w:tcPr>
          <w:p w14:paraId="4EC934B1" w14:textId="63F298EB" w:rsidR="00D56476" w:rsidRDefault="00D56476" w:rsidP="00746269">
            <w:bookmarkStart w:id="1" w:name="_Hlk125218874"/>
            <w:r w:rsidRPr="00BE1A91">
              <w:rPr>
                <w:sz w:val="24"/>
                <w:szCs w:val="24"/>
              </w:rPr>
              <w:t xml:space="preserve">For NIH-funded research, the </w:t>
            </w:r>
            <w:r w:rsidR="00177D88">
              <w:rPr>
                <w:sz w:val="24"/>
                <w:szCs w:val="24"/>
              </w:rPr>
              <w:t>D</w:t>
            </w:r>
            <w:r w:rsidRPr="00BE1A91">
              <w:rPr>
                <w:sz w:val="24"/>
                <w:szCs w:val="24"/>
              </w:rPr>
              <w:t>ata</w:t>
            </w:r>
            <w:r w:rsidR="00177D88">
              <w:rPr>
                <w:sz w:val="24"/>
                <w:szCs w:val="24"/>
              </w:rPr>
              <w:t xml:space="preserve"> Management &amp; Sharing</w:t>
            </w:r>
            <w:r w:rsidRPr="00BE1A91">
              <w:rPr>
                <w:sz w:val="24"/>
                <w:szCs w:val="24"/>
              </w:rPr>
              <w:t xml:space="preserve"> plan</w:t>
            </w:r>
            <w:r>
              <w:t xml:space="preserve"> </w:t>
            </w:r>
            <w:r w:rsidRPr="008A2711">
              <w:t>(</w:t>
            </w:r>
            <w:r w:rsidRPr="00BE1A91">
              <w:rPr>
                <w:b/>
                <w:color w:val="FF0000"/>
              </w:rPr>
              <w:t>Note:</w:t>
            </w:r>
            <w:r w:rsidRPr="00BE1A91">
              <w:rPr>
                <w:color w:val="FF0000"/>
              </w:rPr>
              <w:t xml:space="preserve"> </w:t>
            </w:r>
            <w:r w:rsidRPr="008A2711">
              <w:t xml:space="preserve">  </w:t>
            </w:r>
            <w:r>
              <w:t>If the plan is included in the grant</w:t>
            </w:r>
            <w:r w:rsidR="00C871E1">
              <w:t>,</w:t>
            </w:r>
            <w:r>
              <w:t xml:space="preserve"> provide page reference.  </w:t>
            </w:r>
            <w:r w:rsidRPr="008A2711">
              <w:t>If the funding entity requires that the IRB review this plan annually, add a comment to request that the form be stamped</w:t>
            </w:r>
            <w:r>
              <w:t xml:space="preserve"> </w:t>
            </w:r>
            <w:r w:rsidRPr="008A2711">
              <w:t xml:space="preserve">which will trigger resubmission at continuation. </w:t>
            </w:r>
            <w:r>
              <w:t xml:space="preserve"> </w:t>
            </w:r>
            <w:r w:rsidRPr="008A2711">
              <w:t xml:space="preserve">Links to sample plans are available from the </w:t>
            </w:r>
            <w:hyperlink r:id="rId9" w:history="1">
              <w:r w:rsidRPr="008A2711">
                <w:rPr>
                  <w:rStyle w:val="Hyperlink"/>
                </w:rPr>
                <w:t>HSPP web site</w:t>
              </w:r>
            </w:hyperlink>
            <w:r w:rsidRPr="008A2711">
              <w:t>)</w:t>
            </w:r>
            <w:r w:rsidR="00177D88">
              <w:t xml:space="preserve"> </w:t>
            </w:r>
          </w:p>
          <w:p w14:paraId="24523B71" w14:textId="61C23B65" w:rsidR="00177D88" w:rsidRDefault="00177D88" w:rsidP="00746269">
            <w:r>
              <w:rPr>
                <w:sz w:val="14"/>
                <w:szCs w:val="14"/>
              </w:rPr>
              <w:t xml:space="preserve">                                                                          Continued  on next page</w:t>
            </w:r>
          </w:p>
          <w:p w14:paraId="159558A7" w14:textId="4D852E83" w:rsidR="00C871E1" w:rsidRDefault="00C871E1" w:rsidP="00746269">
            <w:r>
              <w:lastRenderedPageBreak/>
              <w:t>For genomic data sharing, including GWAS studies, also include Appendix E.</w:t>
            </w:r>
          </w:p>
          <w:p w14:paraId="567B99DF" w14:textId="77777777" w:rsidR="00C871E1" w:rsidRPr="00C871E1" w:rsidRDefault="00C871E1" w:rsidP="00746269">
            <w:pPr>
              <w:rPr>
                <w:sz w:val="16"/>
                <w:szCs w:val="16"/>
              </w:rPr>
            </w:pPr>
          </w:p>
          <w:p w14:paraId="6B525816" w14:textId="550CB7C3" w:rsidR="00C871E1" w:rsidRDefault="00C871E1" w:rsidP="00746269">
            <w:pPr>
              <w:rPr>
                <w:sz w:val="24"/>
                <w:szCs w:val="24"/>
              </w:rPr>
            </w:pPr>
            <w:r>
              <w:t xml:space="preserve">If no </w:t>
            </w:r>
            <w:r w:rsidR="00177D88">
              <w:t>D</w:t>
            </w:r>
            <w:r>
              <w:t xml:space="preserve">ata </w:t>
            </w:r>
            <w:r w:rsidR="00177D88">
              <w:t>Management and S</w:t>
            </w:r>
            <w:r>
              <w:t xml:space="preserve">haring plan, provide comment to explain. </w:t>
            </w:r>
            <w:bookmarkEnd w:id="1"/>
          </w:p>
        </w:tc>
        <w:tc>
          <w:tcPr>
            <w:tcW w:w="2095" w:type="dxa"/>
            <w:gridSpan w:val="2"/>
            <w:tcBorders>
              <w:bottom w:val="single" w:sz="12" w:space="0" w:color="auto"/>
            </w:tcBorders>
          </w:tcPr>
          <w:p w14:paraId="510A3A27" w14:textId="77777777" w:rsidR="00D56476" w:rsidRPr="00E7205A" w:rsidRDefault="00D56476" w:rsidP="00746269">
            <w:pPr>
              <w:rPr>
                <w:b/>
                <w:bCs/>
                <w:sz w:val="24"/>
                <w:szCs w:val="24"/>
              </w:rPr>
            </w:pPr>
          </w:p>
        </w:tc>
        <w:tc>
          <w:tcPr>
            <w:tcW w:w="1170" w:type="dxa"/>
            <w:tcBorders>
              <w:bottom w:val="single" w:sz="12" w:space="0" w:color="auto"/>
            </w:tcBorders>
          </w:tcPr>
          <w:p w14:paraId="1065D53E" w14:textId="77777777" w:rsidR="00D56476" w:rsidRDefault="00D56476" w:rsidP="00746269">
            <w:pPr>
              <w:rPr>
                <w:b/>
                <w:bCs/>
                <w:sz w:val="24"/>
                <w:szCs w:val="24"/>
              </w:rPr>
            </w:pPr>
            <w:r>
              <w:rPr>
                <w:b/>
                <w:bCs/>
                <w:sz w:val="24"/>
                <w:szCs w:val="24"/>
              </w:rPr>
              <w:t>Y</w:t>
            </w:r>
          </w:p>
          <w:p w14:paraId="2DB274A8" w14:textId="77777777" w:rsidR="00D56476" w:rsidRPr="003D39AA" w:rsidRDefault="00D56476" w:rsidP="00746269">
            <w:pPr>
              <w:rPr>
                <w:bCs/>
                <w:sz w:val="16"/>
                <w:szCs w:val="16"/>
              </w:rPr>
            </w:pPr>
            <w:r w:rsidRPr="003D39AA">
              <w:rPr>
                <w:bCs/>
                <w:color w:val="FF0000"/>
                <w:sz w:val="16"/>
                <w:szCs w:val="16"/>
              </w:rPr>
              <w:t>(</w:t>
            </w:r>
            <w:r w:rsidR="003D39AA" w:rsidRPr="003D39AA">
              <w:rPr>
                <w:bCs/>
                <w:color w:val="FF0000"/>
                <w:sz w:val="16"/>
                <w:szCs w:val="16"/>
              </w:rPr>
              <w:t>Only i</w:t>
            </w:r>
            <w:r w:rsidRPr="003D39AA">
              <w:rPr>
                <w:bCs/>
                <w:color w:val="FF0000"/>
                <w:sz w:val="16"/>
                <w:szCs w:val="16"/>
              </w:rPr>
              <w:t>f requested)</w:t>
            </w:r>
          </w:p>
        </w:tc>
      </w:tr>
      <w:tr w:rsidR="00C7066B" w:rsidRPr="00E7205A" w14:paraId="3345AEBD" w14:textId="77777777" w:rsidTr="00BC2396">
        <w:tc>
          <w:tcPr>
            <w:tcW w:w="1105" w:type="dxa"/>
            <w:tcBorders>
              <w:bottom w:val="single" w:sz="12" w:space="0" w:color="auto"/>
            </w:tcBorders>
          </w:tcPr>
          <w:p w14:paraId="4581AE47" w14:textId="77777777" w:rsidR="00C7066B" w:rsidRDefault="00C7066B" w:rsidP="00746269">
            <w:pPr>
              <w:rPr>
                <w:bCs/>
              </w:rPr>
            </w:pPr>
            <w:r w:rsidRPr="008D2864">
              <w:rPr>
                <w:bCs/>
              </w:rPr>
              <w:t>I / C</w:t>
            </w:r>
          </w:p>
          <w:p w14:paraId="1B07A134" w14:textId="77777777" w:rsidR="00E72284" w:rsidRPr="003D39AA" w:rsidRDefault="00E72284" w:rsidP="00746269">
            <w:pPr>
              <w:rPr>
                <w:b/>
                <w:bCs/>
              </w:rPr>
            </w:pPr>
            <w:r w:rsidRPr="003D39AA">
              <w:rPr>
                <w:b/>
                <w:bCs/>
                <w:color w:val="FF0000"/>
              </w:rPr>
              <w:t>(See note)</w:t>
            </w:r>
          </w:p>
        </w:tc>
        <w:tc>
          <w:tcPr>
            <w:tcW w:w="810" w:type="dxa"/>
            <w:tcBorders>
              <w:bottom w:val="single" w:sz="12" w:space="0" w:color="auto"/>
            </w:tcBorders>
          </w:tcPr>
          <w:p w14:paraId="0EBFFF57" w14:textId="77777777" w:rsidR="00C7066B" w:rsidRPr="00E7205A" w:rsidRDefault="00C7066B" w:rsidP="00746269">
            <w:pPr>
              <w:rPr>
                <w:b/>
                <w:bCs/>
                <w:sz w:val="24"/>
                <w:szCs w:val="24"/>
              </w:rPr>
            </w:pPr>
          </w:p>
        </w:tc>
        <w:tc>
          <w:tcPr>
            <w:tcW w:w="5375" w:type="dxa"/>
            <w:tcBorders>
              <w:bottom w:val="single" w:sz="12" w:space="0" w:color="auto"/>
            </w:tcBorders>
          </w:tcPr>
          <w:p w14:paraId="76B36FF7" w14:textId="2C9F0066" w:rsidR="00C7066B" w:rsidRPr="00E7205A" w:rsidRDefault="00E72284" w:rsidP="00746269">
            <w:pPr>
              <w:rPr>
                <w:rFonts w:eastAsia="MS Mincho"/>
                <w:sz w:val="24"/>
                <w:szCs w:val="24"/>
              </w:rPr>
            </w:pPr>
            <w:r>
              <w:rPr>
                <w:sz w:val="24"/>
                <w:szCs w:val="24"/>
              </w:rPr>
              <w:t>Form B 204, 205, 206 or 207 for v</w:t>
            </w:r>
            <w:r w:rsidRPr="00E7205A">
              <w:rPr>
                <w:sz w:val="24"/>
                <w:szCs w:val="24"/>
              </w:rPr>
              <w:t>erification that</w:t>
            </w:r>
            <w:r>
              <w:rPr>
                <w:sz w:val="24"/>
                <w:szCs w:val="24"/>
              </w:rPr>
              <w:t xml:space="preserve"> additional</w:t>
            </w:r>
            <w:r w:rsidRPr="00E7205A">
              <w:rPr>
                <w:sz w:val="24"/>
                <w:szCs w:val="24"/>
              </w:rPr>
              <w:t xml:space="preserve"> protections for </w:t>
            </w:r>
            <w:r>
              <w:rPr>
                <w:sz w:val="24"/>
                <w:szCs w:val="24"/>
              </w:rPr>
              <w:t>pregnant women</w:t>
            </w:r>
            <w:r w:rsidRPr="00E7205A">
              <w:rPr>
                <w:sz w:val="24"/>
                <w:szCs w:val="24"/>
              </w:rPr>
              <w:t xml:space="preserve"> are </w:t>
            </w:r>
            <w:proofErr w:type="gramStart"/>
            <w:r w:rsidRPr="00E7205A">
              <w:rPr>
                <w:sz w:val="24"/>
                <w:szCs w:val="24"/>
              </w:rPr>
              <w:t>addressed</w:t>
            </w:r>
            <w:r w:rsidR="00B10F9D" w:rsidRPr="00E7205A">
              <w:rPr>
                <w:sz w:val="24"/>
                <w:szCs w:val="24"/>
              </w:rPr>
              <w:t xml:space="preserve">  </w:t>
            </w:r>
            <w:r w:rsidR="00B10F9D">
              <w:rPr>
                <w:sz w:val="24"/>
                <w:szCs w:val="24"/>
              </w:rPr>
              <w:t>(</w:t>
            </w:r>
            <w:proofErr w:type="gramEnd"/>
            <w:r w:rsidRPr="008300D1">
              <w:rPr>
                <w:b/>
                <w:color w:val="FF0000"/>
              </w:rPr>
              <w:t>Note:</w:t>
            </w:r>
            <w:r w:rsidRPr="008300D1">
              <w:t xml:space="preserve">  applicable to</w:t>
            </w:r>
            <w:r>
              <w:t xml:space="preserve"> </w:t>
            </w:r>
            <w:r w:rsidRPr="008300D1">
              <w:t xml:space="preserve">federally funded research </w:t>
            </w:r>
            <w:r>
              <w:t xml:space="preserve">and to non-federally funded research </w:t>
            </w:r>
            <w:r w:rsidRPr="008300D1">
              <w:t xml:space="preserve">when </w:t>
            </w:r>
            <w:r>
              <w:t xml:space="preserve">a </w:t>
            </w:r>
            <w:r w:rsidRPr="008300D1">
              <w:t>pregnant wom</w:t>
            </w:r>
            <w:r>
              <w:t>a</w:t>
            </w:r>
            <w:r w:rsidRPr="008300D1">
              <w:t xml:space="preserve">n </w:t>
            </w:r>
            <w:r>
              <w:t>will be</w:t>
            </w:r>
            <w:r w:rsidRPr="008300D1">
              <w:t xml:space="preserve"> recipient of a drug</w:t>
            </w:r>
            <w:r>
              <w:t xml:space="preserve"> or</w:t>
            </w:r>
            <w:r w:rsidRPr="008300D1">
              <w:t xml:space="preserve"> device</w:t>
            </w:r>
            <w:r>
              <w:t xml:space="preserve"> or biologic</w:t>
            </w:r>
            <w:r w:rsidRPr="008300D1">
              <w:t>.  Form B is not required</w:t>
            </w:r>
            <w:r>
              <w:t xml:space="preserve"> for research that is not federally supported</w:t>
            </w:r>
            <w:r w:rsidRPr="008300D1">
              <w:t xml:space="preserve"> </w:t>
            </w:r>
            <w:r>
              <w:t xml:space="preserve">to collect follow-up data on a woman who becomes pregnant </w:t>
            </w:r>
            <w:r w:rsidRPr="008300D1">
              <w:t>while on study</w:t>
            </w:r>
            <w:r>
              <w:t xml:space="preserve"> providing the intervention is stopped</w:t>
            </w:r>
            <w:r w:rsidRPr="008300D1">
              <w:t>.)</w:t>
            </w:r>
          </w:p>
        </w:tc>
        <w:tc>
          <w:tcPr>
            <w:tcW w:w="2095" w:type="dxa"/>
            <w:gridSpan w:val="2"/>
            <w:tcBorders>
              <w:bottom w:val="single" w:sz="12" w:space="0" w:color="auto"/>
            </w:tcBorders>
          </w:tcPr>
          <w:p w14:paraId="5CDB3BE2" w14:textId="77777777" w:rsidR="00C7066B" w:rsidRPr="00E7205A" w:rsidRDefault="00C7066B" w:rsidP="00746269">
            <w:pPr>
              <w:rPr>
                <w:b/>
                <w:bCs/>
                <w:sz w:val="24"/>
                <w:szCs w:val="24"/>
              </w:rPr>
            </w:pPr>
          </w:p>
        </w:tc>
        <w:tc>
          <w:tcPr>
            <w:tcW w:w="1170" w:type="dxa"/>
            <w:tcBorders>
              <w:bottom w:val="single" w:sz="12" w:space="0" w:color="auto"/>
            </w:tcBorders>
          </w:tcPr>
          <w:p w14:paraId="61952F55" w14:textId="77777777" w:rsidR="00C7066B" w:rsidRPr="00E7205A" w:rsidRDefault="00C7066B" w:rsidP="00746269">
            <w:pPr>
              <w:rPr>
                <w:b/>
                <w:bCs/>
                <w:sz w:val="24"/>
                <w:szCs w:val="24"/>
              </w:rPr>
            </w:pPr>
            <w:r>
              <w:rPr>
                <w:b/>
                <w:bCs/>
                <w:sz w:val="24"/>
                <w:szCs w:val="24"/>
              </w:rPr>
              <w:t>Y</w:t>
            </w:r>
          </w:p>
        </w:tc>
      </w:tr>
      <w:tr w:rsidR="00E72284" w:rsidRPr="00E7205A" w14:paraId="0721235B" w14:textId="77777777" w:rsidTr="00BC2396">
        <w:tc>
          <w:tcPr>
            <w:tcW w:w="1105" w:type="dxa"/>
            <w:tcBorders>
              <w:bottom w:val="single" w:sz="12" w:space="0" w:color="auto"/>
            </w:tcBorders>
          </w:tcPr>
          <w:p w14:paraId="134D60DB" w14:textId="77777777" w:rsidR="00E72284" w:rsidRDefault="00E72284" w:rsidP="00E72284">
            <w:pPr>
              <w:rPr>
                <w:bCs/>
              </w:rPr>
            </w:pPr>
            <w:r w:rsidRPr="008D2864">
              <w:rPr>
                <w:bCs/>
              </w:rPr>
              <w:t>I / C</w:t>
            </w:r>
          </w:p>
          <w:p w14:paraId="1A895D05" w14:textId="77777777" w:rsidR="00E72284" w:rsidRPr="008D2864" w:rsidRDefault="003D39AA" w:rsidP="00E72284">
            <w:pPr>
              <w:rPr>
                <w:bCs/>
              </w:rPr>
            </w:pPr>
            <w:r w:rsidRPr="003D39AA">
              <w:rPr>
                <w:b/>
                <w:bCs/>
                <w:color w:val="FF0000"/>
              </w:rPr>
              <w:t>(See note)</w:t>
            </w:r>
          </w:p>
        </w:tc>
        <w:tc>
          <w:tcPr>
            <w:tcW w:w="810" w:type="dxa"/>
            <w:tcBorders>
              <w:bottom w:val="single" w:sz="12" w:space="0" w:color="auto"/>
            </w:tcBorders>
          </w:tcPr>
          <w:p w14:paraId="22C249C8" w14:textId="77777777" w:rsidR="00E72284" w:rsidRPr="00E7205A" w:rsidRDefault="00E72284" w:rsidP="00746269">
            <w:pPr>
              <w:rPr>
                <w:b/>
                <w:bCs/>
                <w:sz w:val="24"/>
                <w:szCs w:val="24"/>
              </w:rPr>
            </w:pPr>
          </w:p>
        </w:tc>
        <w:tc>
          <w:tcPr>
            <w:tcW w:w="5375" w:type="dxa"/>
            <w:tcBorders>
              <w:bottom w:val="single" w:sz="12" w:space="0" w:color="auto"/>
            </w:tcBorders>
          </w:tcPr>
          <w:p w14:paraId="129543A4" w14:textId="77777777" w:rsidR="00E72284" w:rsidRPr="00E7205A" w:rsidRDefault="00E72284" w:rsidP="00E72284">
            <w:pPr>
              <w:rPr>
                <w:sz w:val="24"/>
                <w:szCs w:val="24"/>
              </w:rPr>
            </w:pPr>
            <w:r w:rsidRPr="00B572DD">
              <w:rPr>
                <w:sz w:val="24"/>
                <w:szCs w:val="24"/>
              </w:rPr>
              <w:t>Form C for verification that additional protections for prisoners are addressed. (</w:t>
            </w:r>
            <w:r w:rsidRPr="004B774C">
              <w:rPr>
                <w:b/>
                <w:color w:val="FF0000"/>
              </w:rPr>
              <w:t>Note:</w:t>
            </w:r>
            <w:r w:rsidRPr="005467E7">
              <w:t xml:space="preserve">  applicable to </w:t>
            </w:r>
            <w:r w:rsidRPr="00B572DD">
              <w:t>federally funded research</w:t>
            </w:r>
            <w:r>
              <w:t xml:space="preserve"> involving prisoners, and</w:t>
            </w:r>
            <w:r w:rsidRPr="00C812F9">
              <w:t xml:space="preserve"> </w:t>
            </w:r>
            <w:r>
              <w:t xml:space="preserve">to non-federally funded research that </w:t>
            </w:r>
            <w:r w:rsidRPr="00C812F9">
              <w:t>is intended to involve an interaction or intervention with prisoners.)</w:t>
            </w:r>
          </w:p>
        </w:tc>
        <w:tc>
          <w:tcPr>
            <w:tcW w:w="2095" w:type="dxa"/>
            <w:gridSpan w:val="2"/>
            <w:tcBorders>
              <w:bottom w:val="single" w:sz="12" w:space="0" w:color="auto"/>
            </w:tcBorders>
          </w:tcPr>
          <w:p w14:paraId="0350B715" w14:textId="77777777" w:rsidR="00E72284" w:rsidRPr="00E7205A" w:rsidRDefault="00E72284" w:rsidP="00746269">
            <w:pPr>
              <w:rPr>
                <w:b/>
                <w:bCs/>
                <w:sz w:val="24"/>
                <w:szCs w:val="24"/>
              </w:rPr>
            </w:pPr>
          </w:p>
        </w:tc>
        <w:tc>
          <w:tcPr>
            <w:tcW w:w="1170" w:type="dxa"/>
            <w:tcBorders>
              <w:bottom w:val="single" w:sz="12" w:space="0" w:color="auto"/>
            </w:tcBorders>
          </w:tcPr>
          <w:p w14:paraId="4A8C6590" w14:textId="77777777" w:rsidR="00E72284" w:rsidRDefault="00E72284" w:rsidP="00746269">
            <w:pPr>
              <w:rPr>
                <w:b/>
                <w:bCs/>
                <w:sz w:val="24"/>
                <w:szCs w:val="24"/>
              </w:rPr>
            </w:pPr>
            <w:r>
              <w:rPr>
                <w:b/>
                <w:bCs/>
                <w:sz w:val="24"/>
                <w:szCs w:val="24"/>
              </w:rPr>
              <w:t>Y</w:t>
            </w:r>
          </w:p>
        </w:tc>
      </w:tr>
      <w:tr w:rsidR="00E72284" w:rsidRPr="00E7205A" w14:paraId="001507B9" w14:textId="77777777" w:rsidTr="00BC2396">
        <w:tc>
          <w:tcPr>
            <w:tcW w:w="1105" w:type="dxa"/>
            <w:tcBorders>
              <w:bottom w:val="single" w:sz="12" w:space="0" w:color="auto"/>
            </w:tcBorders>
          </w:tcPr>
          <w:p w14:paraId="1D55FC9A" w14:textId="77777777" w:rsidR="00E72284" w:rsidRDefault="00E72284" w:rsidP="00E72284">
            <w:pPr>
              <w:rPr>
                <w:bCs/>
              </w:rPr>
            </w:pPr>
            <w:r w:rsidRPr="008D2864">
              <w:rPr>
                <w:bCs/>
              </w:rPr>
              <w:t>I / C</w:t>
            </w:r>
          </w:p>
          <w:p w14:paraId="06C86FAC" w14:textId="77777777" w:rsidR="00E72284" w:rsidRPr="008D2864" w:rsidRDefault="003D39AA" w:rsidP="00E72284">
            <w:pPr>
              <w:rPr>
                <w:bCs/>
              </w:rPr>
            </w:pPr>
            <w:r w:rsidRPr="003D39AA">
              <w:rPr>
                <w:b/>
                <w:bCs/>
                <w:color w:val="FF0000"/>
              </w:rPr>
              <w:t>(See note)</w:t>
            </w:r>
          </w:p>
        </w:tc>
        <w:tc>
          <w:tcPr>
            <w:tcW w:w="810" w:type="dxa"/>
            <w:tcBorders>
              <w:bottom w:val="single" w:sz="12" w:space="0" w:color="auto"/>
            </w:tcBorders>
          </w:tcPr>
          <w:p w14:paraId="5270D726" w14:textId="77777777" w:rsidR="00E72284" w:rsidRPr="00E7205A" w:rsidRDefault="00E72284" w:rsidP="00746269">
            <w:pPr>
              <w:rPr>
                <w:b/>
                <w:bCs/>
                <w:sz w:val="24"/>
                <w:szCs w:val="24"/>
              </w:rPr>
            </w:pPr>
          </w:p>
        </w:tc>
        <w:tc>
          <w:tcPr>
            <w:tcW w:w="5375" w:type="dxa"/>
            <w:tcBorders>
              <w:bottom w:val="single" w:sz="12" w:space="0" w:color="auto"/>
            </w:tcBorders>
          </w:tcPr>
          <w:p w14:paraId="4DFAB973" w14:textId="77777777" w:rsidR="00E72284" w:rsidRPr="00E7205A" w:rsidRDefault="00E72284" w:rsidP="00FD0556">
            <w:pPr>
              <w:rPr>
                <w:sz w:val="24"/>
                <w:szCs w:val="24"/>
              </w:rPr>
            </w:pPr>
            <w:r w:rsidRPr="004B774C">
              <w:rPr>
                <w:sz w:val="24"/>
                <w:szCs w:val="24"/>
              </w:rPr>
              <w:t xml:space="preserve">Form D </w:t>
            </w:r>
            <w:r w:rsidRPr="005467E7">
              <w:rPr>
                <w:sz w:val="24"/>
                <w:szCs w:val="24"/>
              </w:rPr>
              <w:t xml:space="preserve">for verification that additional protections for </w:t>
            </w:r>
            <w:r w:rsidRPr="0095047C">
              <w:rPr>
                <w:sz w:val="24"/>
                <w:szCs w:val="24"/>
              </w:rPr>
              <w:t>children</w:t>
            </w:r>
            <w:r w:rsidRPr="00754C9A">
              <w:rPr>
                <w:sz w:val="24"/>
                <w:szCs w:val="24"/>
              </w:rPr>
              <w:t xml:space="preserve"> are addressed. (</w:t>
            </w:r>
            <w:r w:rsidRPr="00754C9A">
              <w:rPr>
                <w:b/>
                <w:color w:val="FF0000"/>
              </w:rPr>
              <w:t>Note:</w:t>
            </w:r>
            <w:r w:rsidRPr="00754C9A">
              <w:t xml:space="preserve">  applicable</w:t>
            </w:r>
            <w:r>
              <w:t xml:space="preserve"> regardless of funding source</w:t>
            </w:r>
            <w:r w:rsidRPr="00754C9A">
              <w:t xml:space="preserve"> </w:t>
            </w:r>
            <w:r w:rsidRPr="00B572DD">
              <w:t xml:space="preserve">when the research is intended to involve an interaction or intervention with </w:t>
            </w:r>
            <w:r>
              <w:t>children</w:t>
            </w:r>
            <w:r w:rsidRPr="00B572DD">
              <w:t>)</w:t>
            </w:r>
          </w:p>
        </w:tc>
        <w:tc>
          <w:tcPr>
            <w:tcW w:w="2095" w:type="dxa"/>
            <w:gridSpan w:val="2"/>
            <w:tcBorders>
              <w:bottom w:val="single" w:sz="12" w:space="0" w:color="auto"/>
            </w:tcBorders>
          </w:tcPr>
          <w:p w14:paraId="26A95928" w14:textId="77777777" w:rsidR="00E72284" w:rsidRPr="00E7205A" w:rsidRDefault="00E72284" w:rsidP="00746269">
            <w:pPr>
              <w:rPr>
                <w:b/>
                <w:bCs/>
                <w:sz w:val="24"/>
                <w:szCs w:val="24"/>
              </w:rPr>
            </w:pPr>
          </w:p>
        </w:tc>
        <w:tc>
          <w:tcPr>
            <w:tcW w:w="1170" w:type="dxa"/>
            <w:tcBorders>
              <w:bottom w:val="single" w:sz="12" w:space="0" w:color="auto"/>
            </w:tcBorders>
          </w:tcPr>
          <w:p w14:paraId="49CE07FB" w14:textId="77777777" w:rsidR="00E72284" w:rsidRDefault="00E72284" w:rsidP="00746269">
            <w:pPr>
              <w:rPr>
                <w:b/>
                <w:bCs/>
                <w:sz w:val="24"/>
                <w:szCs w:val="24"/>
              </w:rPr>
            </w:pPr>
            <w:r>
              <w:rPr>
                <w:b/>
                <w:bCs/>
                <w:sz w:val="24"/>
                <w:szCs w:val="24"/>
              </w:rPr>
              <w:t>Y</w:t>
            </w:r>
          </w:p>
        </w:tc>
      </w:tr>
      <w:tr w:rsidR="00E72284" w:rsidRPr="00E7205A" w14:paraId="4F49A536" w14:textId="77777777" w:rsidTr="00BC2396">
        <w:tc>
          <w:tcPr>
            <w:tcW w:w="1105" w:type="dxa"/>
            <w:tcBorders>
              <w:bottom w:val="single" w:sz="12" w:space="0" w:color="auto"/>
            </w:tcBorders>
          </w:tcPr>
          <w:p w14:paraId="41D5E806" w14:textId="77777777" w:rsidR="00E72284" w:rsidRDefault="00E72284" w:rsidP="00E72284">
            <w:pPr>
              <w:rPr>
                <w:bCs/>
              </w:rPr>
            </w:pPr>
            <w:r w:rsidRPr="008D2864">
              <w:rPr>
                <w:bCs/>
              </w:rPr>
              <w:t>I / C</w:t>
            </w:r>
          </w:p>
          <w:p w14:paraId="46330147" w14:textId="77777777" w:rsidR="00E72284" w:rsidRPr="008D2864" w:rsidRDefault="003D39AA" w:rsidP="00E72284">
            <w:pPr>
              <w:rPr>
                <w:bCs/>
              </w:rPr>
            </w:pPr>
            <w:r w:rsidRPr="003D39AA">
              <w:rPr>
                <w:b/>
                <w:bCs/>
                <w:color w:val="FF0000"/>
              </w:rPr>
              <w:t>(See note)</w:t>
            </w:r>
          </w:p>
        </w:tc>
        <w:tc>
          <w:tcPr>
            <w:tcW w:w="810" w:type="dxa"/>
            <w:tcBorders>
              <w:bottom w:val="single" w:sz="12" w:space="0" w:color="auto"/>
            </w:tcBorders>
          </w:tcPr>
          <w:p w14:paraId="2DC4D2C4" w14:textId="77777777" w:rsidR="00E72284" w:rsidRPr="00E7205A" w:rsidRDefault="00E72284" w:rsidP="00746269">
            <w:pPr>
              <w:rPr>
                <w:b/>
                <w:bCs/>
                <w:sz w:val="24"/>
                <w:szCs w:val="24"/>
              </w:rPr>
            </w:pPr>
          </w:p>
        </w:tc>
        <w:tc>
          <w:tcPr>
            <w:tcW w:w="5375" w:type="dxa"/>
            <w:tcBorders>
              <w:bottom w:val="single" w:sz="12" w:space="0" w:color="auto"/>
            </w:tcBorders>
          </w:tcPr>
          <w:p w14:paraId="72D6781A" w14:textId="77777777" w:rsidR="00E72284" w:rsidRPr="00E7205A" w:rsidRDefault="00E72284" w:rsidP="00746269">
            <w:pPr>
              <w:rPr>
                <w:sz w:val="24"/>
                <w:szCs w:val="24"/>
              </w:rPr>
            </w:pPr>
            <w:r w:rsidRPr="003F3C47">
              <w:rPr>
                <w:sz w:val="24"/>
                <w:szCs w:val="24"/>
              </w:rPr>
              <w:t xml:space="preserve">Form </w:t>
            </w:r>
            <w:r>
              <w:rPr>
                <w:sz w:val="24"/>
                <w:szCs w:val="24"/>
              </w:rPr>
              <w:t xml:space="preserve">S </w:t>
            </w:r>
            <w:r w:rsidRPr="003F3C47">
              <w:rPr>
                <w:sz w:val="24"/>
                <w:szCs w:val="24"/>
              </w:rPr>
              <w:t xml:space="preserve">for verification that additional protections for </w:t>
            </w:r>
            <w:r>
              <w:rPr>
                <w:sz w:val="24"/>
                <w:szCs w:val="24"/>
              </w:rPr>
              <w:t xml:space="preserve">other vulnerable groups </w:t>
            </w:r>
            <w:r w:rsidRPr="003F3C47">
              <w:rPr>
                <w:sz w:val="24"/>
                <w:szCs w:val="24"/>
              </w:rPr>
              <w:t xml:space="preserve">are addressed. </w:t>
            </w:r>
            <w:r w:rsidRPr="003F3C47">
              <w:t>(</w:t>
            </w:r>
            <w:r w:rsidRPr="003F3C47">
              <w:rPr>
                <w:b/>
                <w:color w:val="FF0000"/>
              </w:rPr>
              <w:t>Note:</w:t>
            </w:r>
            <w:r w:rsidRPr="003F3C47">
              <w:t xml:space="preserve"> </w:t>
            </w:r>
            <w:r>
              <w:t xml:space="preserve">applicable regardless of funding source to research targeting recruitment of educationally or economically disadvantaged, students or employees when considered vulnerable, </w:t>
            </w:r>
            <w:proofErr w:type="spellStart"/>
            <w:r>
              <w:t>decisionally</w:t>
            </w:r>
            <w:proofErr w:type="spellEnd"/>
            <w:r>
              <w:t xml:space="preserve"> impaired or terminally ill.)</w:t>
            </w:r>
          </w:p>
        </w:tc>
        <w:tc>
          <w:tcPr>
            <w:tcW w:w="2095" w:type="dxa"/>
            <w:gridSpan w:val="2"/>
            <w:tcBorders>
              <w:bottom w:val="single" w:sz="12" w:space="0" w:color="auto"/>
            </w:tcBorders>
          </w:tcPr>
          <w:p w14:paraId="28CA618D" w14:textId="77777777" w:rsidR="00E72284" w:rsidRPr="00E7205A" w:rsidRDefault="00E72284" w:rsidP="00746269">
            <w:pPr>
              <w:rPr>
                <w:b/>
                <w:bCs/>
                <w:sz w:val="24"/>
                <w:szCs w:val="24"/>
              </w:rPr>
            </w:pPr>
          </w:p>
        </w:tc>
        <w:tc>
          <w:tcPr>
            <w:tcW w:w="1170" w:type="dxa"/>
            <w:tcBorders>
              <w:bottom w:val="single" w:sz="12" w:space="0" w:color="auto"/>
            </w:tcBorders>
          </w:tcPr>
          <w:p w14:paraId="770D2B78" w14:textId="77777777" w:rsidR="00E72284" w:rsidRDefault="00E72284" w:rsidP="00746269">
            <w:pPr>
              <w:rPr>
                <w:b/>
                <w:bCs/>
                <w:sz w:val="24"/>
                <w:szCs w:val="24"/>
              </w:rPr>
            </w:pPr>
            <w:r>
              <w:rPr>
                <w:b/>
                <w:bCs/>
                <w:sz w:val="24"/>
                <w:szCs w:val="24"/>
              </w:rPr>
              <w:t>Y</w:t>
            </w:r>
          </w:p>
        </w:tc>
      </w:tr>
      <w:tr w:rsidR="00655950" w:rsidRPr="00E7205A" w14:paraId="18D5C187" w14:textId="77777777" w:rsidTr="00BC2396">
        <w:tc>
          <w:tcPr>
            <w:tcW w:w="1105" w:type="dxa"/>
            <w:tcBorders>
              <w:top w:val="single" w:sz="12" w:space="0" w:color="auto"/>
              <w:bottom w:val="single" w:sz="12" w:space="0" w:color="auto"/>
            </w:tcBorders>
            <w:shd w:val="clear" w:color="auto" w:fill="E6E6E6"/>
          </w:tcPr>
          <w:p w14:paraId="5753E3F4" w14:textId="77777777" w:rsidR="00655950" w:rsidRPr="008D2864" w:rsidRDefault="00655950" w:rsidP="000D7CCA">
            <w:pPr>
              <w:ind w:left="-90"/>
              <w:rPr>
                <w:bCs/>
              </w:rPr>
            </w:pPr>
          </w:p>
        </w:tc>
        <w:tc>
          <w:tcPr>
            <w:tcW w:w="810" w:type="dxa"/>
            <w:tcBorders>
              <w:top w:val="single" w:sz="12" w:space="0" w:color="auto"/>
              <w:bottom w:val="single" w:sz="12" w:space="0" w:color="auto"/>
            </w:tcBorders>
            <w:shd w:val="clear" w:color="auto" w:fill="E6E6E6"/>
          </w:tcPr>
          <w:p w14:paraId="485CF197" w14:textId="77777777" w:rsidR="00655950" w:rsidRPr="00E7205A" w:rsidRDefault="00655950" w:rsidP="000D7CCA">
            <w:pPr>
              <w:rPr>
                <w:b/>
                <w:bCs/>
                <w:sz w:val="24"/>
                <w:szCs w:val="24"/>
              </w:rPr>
            </w:pPr>
          </w:p>
        </w:tc>
        <w:tc>
          <w:tcPr>
            <w:tcW w:w="5400" w:type="dxa"/>
            <w:gridSpan w:val="2"/>
            <w:tcBorders>
              <w:top w:val="single" w:sz="12" w:space="0" w:color="auto"/>
              <w:bottom w:val="single" w:sz="12" w:space="0" w:color="auto"/>
            </w:tcBorders>
            <w:shd w:val="clear" w:color="auto" w:fill="E6E6E6"/>
          </w:tcPr>
          <w:p w14:paraId="30AD018D" w14:textId="77777777" w:rsidR="00655950" w:rsidRPr="00E7205A" w:rsidRDefault="00655950" w:rsidP="000D7CCA">
            <w:pPr>
              <w:rPr>
                <w:sz w:val="24"/>
                <w:szCs w:val="24"/>
              </w:rPr>
            </w:pPr>
            <w:r>
              <w:rPr>
                <w:b/>
                <w:sz w:val="24"/>
                <w:szCs w:val="24"/>
              </w:rPr>
              <w:t xml:space="preserve">APPLICATION </w:t>
            </w:r>
            <w:r w:rsidRPr="00E7205A">
              <w:rPr>
                <w:b/>
                <w:sz w:val="24"/>
                <w:szCs w:val="24"/>
              </w:rPr>
              <w:t>APPENDICES</w:t>
            </w:r>
            <w:r>
              <w:rPr>
                <w:b/>
                <w:sz w:val="24"/>
                <w:szCs w:val="24"/>
              </w:rPr>
              <w:t xml:space="preserve"> / ADDENDUMS</w:t>
            </w:r>
          </w:p>
        </w:tc>
        <w:tc>
          <w:tcPr>
            <w:tcW w:w="2070" w:type="dxa"/>
            <w:tcBorders>
              <w:top w:val="single" w:sz="12" w:space="0" w:color="auto"/>
              <w:bottom w:val="single" w:sz="12" w:space="0" w:color="auto"/>
            </w:tcBorders>
            <w:shd w:val="clear" w:color="auto" w:fill="E6E6E6"/>
          </w:tcPr>
          <w:p w14:paraId="782153F0" w14:textId="77777777" w:rsidR="00655950" w:rsidRPr="00E7205A" w:rsidRDefault="00655950" w:rsidP="000D7CCA">
            <w:pPr>
              <w:rPr>
                <w:b/>
                <w:bCs/>
                <w:sz w:val="24"/>
                <w:szCs w:val="24"/>
              </w:rPr>
            </w:pPr>
          </w:p>
        </w:tc>
        <w:tc>
          <w:tcPr>
            <w:tcW w:w="1170" w:type="dxa"/>
            <w:tcBorders>
              <w:top w:val="single" w:sz="12" w:space="0" w:color="auto"/>
              <w:bottom w:val="single" w:sz="12" w:space="0" w:color="auto"/>
            </w:tcBorders>
            <w:shd w:val="clear" w:color="auto" w:fill="E6E6E6"/>
          </w:tcPr>
          <w:p w14:paraId="319E1699" w14:textId="77777777" w:rsidR="00655950" w:rsidRPr="00E7205A" w:rsidRDefault="00655950" w:rsidP="000D7CCA">
            <w:pPr>
              <w:rPr>
                <w:b/>
                <w:bCs/>
                <w:sz w:val="24"/>
                <w:szCs w:val="24"/>
              </w:rPr>
            </w:pPr>
          </w:p>
        </w:tc>
      </w:tr>
      <w:tr w:rsidR="00655950" w:rsidRPr="00E7205A" w14:paraId="0C7CFD28" w14:textId="77777777" w:rsidTr="00BC2396">
        <w:tc>
          <w:tcPr>
            <w:tcW w:w="1105" w:type="dxa"/>
            <w:tcBorders>
              <w:top w:val="single" w:sz="12" w:space="0" w:color="auto"/>
              <w:bottom w:val="single" w:sz="8" w:space="0" w:color="auto"/>
              <w:right w:val="single" w:sz="8" w:space="0" w:color="auto"/>
            </w:tcBorders>
          </w:tcPr>
          <w:p w14:paraId="5B6E18A1" w14:textId="77777777" w:rsidR="00655950" w:rsidRPr="008D2864" w:rsidRDefault="00655950" w:rsidP="000D7CCA">
            <w:pPr>
              <w:ind w:left="-90"/>
              <w:rPr>
                <w:bCs/>
              </w:rPr>
            </w:pPr>
            <w:r w:rsidRPr="008D2864">
              <w:rPr>
                <w:bCs/>
              </w:rPr>
              <w:t>I</w:t>
            </w:r>
            <w:r>
              <w:rPr>
                <w:bCs/>
              </w:rPr>
              <w:t xml:space="preserve"> </w:t>
            </w:r>
          </w:p>
        </w:tc>
        <w:tc>
          <w:tcPr>
            <w:tcW w:w="810" w:type="dxa"/>
            <w:tcBorders>
              <w:top w:val="single" w:sz="12" w:space="0" w:color="auto"/>
              <w:left w:val="single" w:sz="8" w:space="0" w:color="auto"/>
              <w:bottom w:val="single" w:sz="8" w:space="0" w:color="auto"/>
              <w:right w:val="single" w:sz="8" w:space="0" w:color="auto"/>
            </w:tcBorders>
          </w:tcPr>
          <w:p w14:paraId="29B3C85C" w14:textId="77777777" w:rsidR="00655950" w:rsidRPr="00E7205A" w:rsidRDefault="00655950" w:rsidP="000D7CCA">
            <w:pPr>
              <w:rPr>
                <w:b/>
                <w:bCs/>
                <w:sz w:val="24"/>
                <w:szCs w:val="24"/>
              </w:rPr>
            </w:pPr>
          </w:p>
        </w:tc>
        <w:tc>
          <w:tcPr>
            <w:tcW w:w="5400" w:type="dxa"/>
            <w:gridSpan w:val="2"/>
            <w:tcBorders>
              <w:top w:val="single" w:sz="12" w:space="0" w:color="auto"/>
              <w:left w:val="single" w:sz="8" w:space="0" w:color="auto"/>
              <w:bottom w:val="single" w:sz="8" w:space="0" w:color="auto"/>
              <w:right w:val="single" w:sz="8" w:space="0" w:color="auto"/>
            </w:tcBorders>
          </w:tcPr>
          <w:p w14:paraId="711A2C2A" w14:textId="77777777" w:rsidR="00655950" w:rsidRDefault="00655950" w:rsidP="000D7CCA">
            <w:pPr>
              <w:rPr>
                <w:sz w:val="24"/>
                <w:szCs w:val="24"/>
              </w:rPr>
            </w:pPr>
            <w:r w:rsidRPr="00E7205A">
              <w:rPr>
                <w:sz w:val="24"/>
                <w:szCs w:val="24"/>
              </w:rPr>
              <w:t>App</w:t>
            </w:r>
            <w:r>
              <w:rPr>
                <w:sz w:val="24"/>
                <w:szCs w:val="24"/>
              </w:rPr>
              <w:t>endix A – GCRC Resource Request</w:t>
            </w:r>
          </w:p>
          <w:p w14:paraId="141D30AF" w14:textId="77777777" w:rsidR="00655950" w:rsidRPr="00C16BF0" w:rsidRDefault="00655950" w:rsidP="000D7CCA">
            <w:pPr>
              <w:rPr>
                <w:sz w:val="24"/>
                <w:szCs w:val="24"/>
              </w:rPr>
            </w:pPr>
          </w:p>
        </w:tc>
        <w:tc>
          <w:tcPr>
            <w:tcW w:w="2070" w:type="dxa"/>
            <w:tcBorders>
              <w:top w:val="single" w:sz="12" w:space="0" w:color="auto"/>
              <w:left w:val="single" w:sz="8" w:space="0" w:color="auto"/>
              <w:bottom w:val="single" w:sz="8" w:space="0" w:color="auto"/>
              <w:right w:val="single" w:sz="8" w:space="0" w:color="auto"/>
            </w:tcBorders>
          </w:tcPr>
          <w:p w14:paraId="3EE172EE" w14:textId="77777777" w:rsidR="00655950" w:rsidRPr="00E7205A" w:rsidRDefault="00655950" w:rsidP="000D7CCA">
            <w:pPr>
              <w:rPr>
                <w:b/>
                <w:bCs/>
                <w:sz w:val="24"/>
                <w:szCs w:val="24"/>
              </w:rPr>
            </w:pPr>
          </w:p>
        </w:tc>
        <w:tc>
          <w:tcPr>
            <w:tcW w:w="1170" w:type="dxa"/>
            <w:tcBorders>
              <w:top w:val="single" w:sz="12" w:space="0" w:color="auto"/>
              <w:left w:val="single" w:sz="8" w:space="0" w:color="auto"/>
              <w:bottom w:val="single" w:sz="8" w:space="0" w:color="auto"/>
            </w:tcBorders>
          </w:tcPr>
          <w:p w14:paraId="6A02E7A1" w14:textId="77777777" w:rsidR="00655950" w:rsidRPr="00E7205A" w:rsidRDefault="00655950" w:rsidP="000D7CCA">
            <w:pPr>
              <w:rPr>
                <w:b/>
                <w:bCs/>
                <w:sz w:val="24"/>
                <w:szCs w:val="24"/>
              </w:rPr>
            </w:pPr>
          </w:p>
        </w:tc>
      </w:tr>
      <w:tr w:rsidR="00655950" w:rsidRPr="00E7205A" w14:paraId="466CCDD9" w14:textId="77777777" w:rsidTr="00BC2396">
        <w:tc>
          <w:tcPr>
            <w:tcW w:w="1105" w:type="dxa"/>
            <w:tcBorders>
              <w:top w:val="single" w:sz="8" w:space="0" w:color="auto"/>
              <w:bottom w:val="single" w:sz="8" w:space="0" w:color="auto"/>
              <w:right w:val="single" w:sz="8" w:space="0" w:color="auto"/>
            </w:tcBorders>
          </w:tcPr>
          <w:p w14:paraId="3208B010" w14:textId="77777777" w:rsidR="00655950" w:rsidRDefault="00655950" w:rsidP="000D7CCA">
            <w:pPr>
              <w:ind w:left="-90"/>
              <w:rPr>
                <w:bCs/>
              </w:rPr>
            </w:pPr>
            <w:r w:rsidRPr="008D2864">
              <w:rPr>
                <w:bCs/>
              </w:rPr>
              <w:t>I / C</w:t>
            </w:r>
          </w:p>
          <w:p w14:paraId="12572910" w14:textId="77777777" w:rsidR="00655950" w:rsidRPr="008D2864" w:rsidRDefault="00655950" w:rsidP="000D7CCA">
            <w:pPr>
              <w:ind w:left="-90"/>
              <w:rPr>
                <w:bCs/>
              </w:rPr>
            </w:pPr>
          </w:p>
        </w:tc>
        <w:tc>
          <w:tcPr>
            <w:tcW w:w="810" w:type="dxa"/>
            <w:tcBorders>
              <w:top w:val="single" w:sz="8" w:space="0" w:color="auto"/>
              <w:left w:val="single" w:sz="8" w:space="0" w:color="auto"/>
              <w:bottom w:val="single" w:sz="8" w:space="0" w:color="auto"/>
              <w:right w:val="single" w:sz="8" w:space="0" w:color="auto"/>
            </w:tcBorders>
          </w:tcPr>
          <w:p w14:paraId="34CEF6B9" w14:textId="77777777" w:rsidR="00655950" w:rsidRPr="00E7205A" w:rsidRDefault="00655950" w:rsidP="000D7CCA">
            <w:pPr>
              <w:rPr>
                <w:b/>
                <w:bCs/>
                <w:sz w:val="24"/>
                <w:szCs w:val="24"/>
              </w:rPr>
            </w:pPr>
          </w:p>
        </w:tc>
        <w:tc>
          <w:tcPr>
            <w:tcW w:w="5400" w:type="dxa"/>
            <w:gridSpan w:val="2"/>
            <w:tcBorders>
              <w:top w:val="single" w:sz="8" w:space="0" w:color="auto"/>
              <w:left w:val="single" w:sz="8" w:space="0" w:color="auto"/>
              <w:bottom w:val="single" w:sz="8" w:space="0" w:color="auto"/>
              <w:right w:val="single" w:sz="8" w:space="0" w:color="auto"/>
            </w:tcBorders>
          </w:tcPr>
          <w:p w14:paraId="02DBDB9F" w14:textId="77777777" w:rsidR="00655950" w:rsidRPr="00E7205A" w:rsidRDefault="00655950" w:rsidP="000D7CCA">
            <w:pPr>
              <w:rPr>
                <w:sz w:val="24"/>
                <w:szCs w:val="24"/>
              </w:rPr>
            </w:pPr>
            <w:r w:rsidRPr="00E7205A">
              <w:rPr>
                <w:sz w:val="24"/>
                <w:szCs w:val="24"/>
              </w:rPr>
              <w:t xml:space="preserve">Appendix B – </w:t>
            </w:r>
            <w:r>
              <w:rPr>
                <w:sz w:val="24"/>
                <w:szCs w:val="24"/>
              </w:rPr>
              <w:t xml:space="preserve">Internal </w:t>
            </w:r>
            <w:r w:rsidRPr="00E7205A">
              <w:rPr>
                <w:sz w:val="24"/>
                <w:szCs w:val="24"/>
              </w:rPr>
              <w:t>Data Sa</w:t>
            </w:r>
            <w:r>
              <w:rPr>
                <w:sz w:val="24"/>
                <w:szCs w:val="24"/>
              </w:rPr>
              <w:t xml:space="preserve">fety Monitoring Plan / Charter </w:t>
            </w:r>
          </w:p>
        </w:tc>
        <w:tc>
          <w:tcPr>
            <w:tcW w:w="2070" w:type="dxa"/>
            <w:tcBorders>
              <w:top w:val="single" w:sz="8" w:space="0" w:color="auto"/>
              <w:left w:val="single" w:sz="8" w:space="0" w:color="auto"/>
              <w:bottom w:val="single" w:sz="8" w:space="0" w:color="auto"/>
              <w:right w:val="single" w:sz="8" w:space="0" w:color="auto"/>
            </w:tcBorders>
          </w:tcPr>
          <w:p w14:paraId="47851005" w14:textId="77777777" w:rsidR="00655950" w:rsidRPr="00E7205A" w:rsidRDefault="00655950" w:rsidP="000D7CCA">
            <w:pPr>
              <w:rPr>
                <w:b/>
                <w:bCs/>
                <w:sz w:val="24"/>
                <w:szCs w:val="24"/>
              </w:rPr>
            </w:pPr>
          </w:p>
        </w:tc>
        <w:tc>
          <w:tcPr>
            <w:tcW w:w="1170" w:type="dxa"/>
            <w:tcBorders>
              <w:top w:val="single" w:sz="8" w:space="0" w:color="auto"/>
              <w:left w:val="single" w:sz="8" w:space="0" w:color="auto"/>
              <w:bottom w:val="single" w:sz="8" w:space="0" w:color="auto"/>
            </w:tcBorders>
          </w:tcPr>
          <w:p w14:paraId="56C45E91" w14:textId="77777777" w:rsidR="00655950" w:rsidRPr="00E7205A" w:rsidRDefault="00655950" w:rsidP="000D7CCA">
            <w:pPr>
              <w:rPr>
                <w:b/>
                <w:bCs/>
                <w:sz w:val="24"/>
                <w:szCs w:val="24"/>
              </w:rPr>
            </w:pPr>
            <w:r>
              <w:rPr>
                <w:b/>
                <w:bCs/>
                <w:sz w:val="24"/>
                <w:szCs w:val="24"/>
              </w:rPr>
              <w:t>Y</w:t>
            </w:r>
          </w:p>
        </w:tc>
      </w:tr>
      <w:tr w:rsidR="00655950" w:rsidRPr="00E7205A" w14:paraId="057A26FD" w14:textId="77777777" w:rsidTr="00BC2396">
        <w:tc>
          <w:tcPr>
            <w:tcW w:w="1105" w:type="dxa"/>
            <w:tcBorders>
              <w:top w:val="single" w:sz="8" w:space="0" w:color="auto"/>
              <w:bottom w:val="single" w:sz="8" w:space="0" w:color="auto"/>
              <w:right w:val="single" w:sz="8" w:space="0" w:color="auto"/>
            </w:tcBorders>
          </w:tcPr>
          <w:p w14:paraId="5721CA42" w14:textId="77777777" w:rsidR="00655950" w:rsidRPr="008D2864" w:rsidRDefault="00655950" w:rsidP="000D7CCA">
            <w:pPr>
              <w:ind w:left="-90"/>
              <w:rPr>
                <w:bCs/>
              </w:rPr>
            </w:pPr>
            <w:r>
              <w:rPr>
                <w:bCs/>
              </w:rPr>
              <w:t>I / C</w:t>
            </w:r>
          </w:p>
        </w:tc>
        <w:tc>
          <w:tcPr>
            <w:tcW w:w="810" w:type="dxa"/>
            <w:tcBorders>
              <w:top w:val="single" w:sz="8" w:space="0" w:color="auto"/>
              <w:left w:val="single" w:sz="8" w:space="0" w:color="auto"/>
              <w:bottom w:val="single" w:sz="8" w:space="0" w:color="auto"/>
              <w:right w:val="single" w:sz="8" w:space="0" w:color="auto"/>
            </w:tcBorders>
          </w:tcPr>
          <w:p w14:paraId="46592A4E" w14:textId="77777777" w:rsidR="00655950" w:rsidRPr="00E7205A" w:rsidRDefault="00655950" w:rsidP="000D7CCA">
            <w:pPr>
              <w:rPr>
                <w:b/>
                <w:bCs/>
                <w:sz w:val="24"/>
                <w:szCs w:val="24"/>
              </w:rPr>
            </w:pPr>
          </w:p>
        </w:tc>
        <w:tc>
          <w:tcPr>
            <w:tcW w:w="5400" w:type="dxa"/>
            <w:gridSpan w:val="2"/>
            <w:tcBorders>
              <w:top w:val="single" w:sz="8" w:space="0" w:color="auto"/>
              <w:left w:val="single" w:sz="8" w:space="0" w:color="auto"/>
              <w:bottom w:val="single" w:sz="8" w:space="0" w:color="auto"/>
              <w:right w:val="single" w:sz="8" w:space="0" w:color="auto"/>
            </w:tcBorders>
          </w:tcPr>
          <w:p w14:paraId="65B8D47D" w14:textId="77777777" w:rsidR="00655950" w:rsidRPr="00E7205A" w:rsidRDefault="00655950" w:rsidP="00E72284">
            <w:pPr>
              <w:rPr>
                <w:sz w:val="24"/>
                <w:szCs w:val="24"/>
              </w:rPr>
            </w:pPr>
            <w:r w:rsidRPr="00E7205A">
              <w:rPr>
                <w:sz w:val="24"/>
                <w:szCs w:val="24"/>
              </w:rPr>
              <w:t xml:space="preserve">Appendix C – </w:t>
            </w:r>
            <w:r w:rsidR="00E72284" w:rsidRPr="00E7205A">
              <w:rPr>
                <w:sz w:val="24"/>
                <w:szCs w:val="24"/>
              </w:rPr>
              <w:t>UC</w:t>
            </w:r>
            <w:r w:rsidR="00E72284">
              <w:rPr>
                <w:sz w:val="24"/>
                <w:szCs w:val="24"/>
              </w:rPr>
              <w:t xml:space="preserve">onn Health </w:t>
            </w:r>
            <w:r w:rsidRPr="00E7205A">
              <w:rPr>
                <w:sz w:val="24"/>
                <w:szCs w:val="24"/>
              </w:rPr>
              <w:t>as statistical, coordinating or lead institution</w:t>
            </w:r>
          </w:p>
        </w:tc>
        <w:tc>
          <w:tcPr>
            <w:tcW w:w="2070" w:type="dxa"/>
            <w:tcBorders>
              <w:top w:val="single" w:sz="8" w:space="0" w:color="auto"/>
              <w:left w:val="single" w:sz="8" w:space="0" w:color="auto"/>
              <w:bottom w:val="single" w:sz="8" w:space="0" w:color="auto"/>
              <w:right w:val="single" w:sz="8" w:space="0" w:color="auto"/>
            </w:tcBorders>
          </w:tcPr>
          <w:p w14:paraId="7EBCBDA9" w14:textId="77777777" w:rsidR="00655950" w:rsidRPr="00E7205A" w:rsidRDefault="00655950" w:rsidP="000D7CCA">
            <w:pPr>
              <w:rPr>
                <w:b/>
                <w:bCs/>
                <w:sz w:val="24"/>
                <w:szCs w:val="24"/>
              </w:rPr>
            </w:pPr>
          </w:p>
        </w:tc>
        <w:tc>
          <w:tcPr>
            <w:tcW w:w="1170" w:type="dxa"/>
            <w:tcBorders>
              <w:top w:val="single" w:sz="8" w:space="0" w:color="auto"/>
              <w:left w:val="single" w:sz="8" w:space="0" w:color="auto"/>
              <w:bottom w:val="single" w:sz="8" w:space="0" w:color="auto"/>
            </w:tcBorders>
          </w:tcPr>
          <w:p w14:paraId="29C4FF12" w14:textId="77777777" w:rsidR="00655950" w:rsidRDefault="00655950" w:rsidP="000D7CCA">
            <w:pPr>
              <w:rPr>
                <w:b/>
                <w:bCs/>
                <w:sz w:val="24"/>
                <w:szCs w:val="24"/>
              </w:rPr>
            </w:pPr>
            <w:r>
              <w:rPr>
                <w:b/>
                <w:bCs/>
                <w:sz w:val="24"/>
                <w:szCs w:val="24"/>
              </w:rPr>
              <w:t>Y</w:t>
            </w:r>
          </w:p>
        </w:tc>
      </w:tr>
      <w:tr w:rsidR="00655950" w:rsidRPr="00E7205A" w14:paraId="61AA99CB" w14:textId="77777777" w:rsidTr="00BC2396">
        <w:tc>
          <w:tcPr>
            <w:tcW w:w="1105" w:type="dxa"/>
            <w:tcBorders>
              <w:top w:val="single" w:sz="8" w:space="0" w:color="auto"/>
              <w:bottom w:val="single" w:sz="8" w:space="0" w:color="auto"/>
              <w:right w:val="single" w:sz="8" w:space="0" w:color="auto"/>
            </w:tcBorders>
          </w:tcPr>
          <w:p w14:paraId="3A367C65" w14:textId="77777777" w:rsidR="00D56476" w:rsidRDefault="00655950" w:rsidP="000D7CCA">
            <w:pPr>
              <w:ind w:left="-90"/>
              <w:rPr>
                <w:b/>
                <w:bCs/>
                <w:color w:val="FF0000"/>
              </w:rPr>
            </w:pPr>
            <w:r>
              <w:rPr>
                <w:bCs/>
              </w:rPr>
              <w:t xml:space="preserve">I </w:t>
            </w:r>
            <w:r w:rsidR="004D644B" w:rsidRPr="003D39AA">
              <w:rPr>
                <w:bCs/>
              </w:rPr>
              <w:t xml:space="preserve">/ </w:t>
            </w:r>
            <w:r w:rsidR="004D644B" w:rsidRPr="003D39AA">
              <w:rPr>
                <w:b/>
                <w:bCs/>
              </w:rPr>
              <w:t xml:space="preserve">C </w:t>
            </w:r>
          </w:p>
          <w:p w14:paraId="574F0947" w14:textId="77777777" w:rsidR="00655950" w:rsidRDefault="004D644B" w:rsidP="000D7CCA">
            <w:pPr>
              <w:ind w:left="-90"/>
              <w:rPr>
                <w:bCs/>
              </w:rPr>
            </w:pPr>
            <w:r w:rsidRPr="003D39AA">
              <w:rPr>
                <w:b/>
                <w:bCs/>
                <w:color w:val="FF0000"/>
              </w:rPr>
              <w:t>(</w:t>
            </w:r>
            <w:r w:rsidR="00D56476">
              <w:rPr>
                <w:b/>
                <w:bCs/>
                <w:color w:val="FF0000"/>
              </w:rPr>
              <w:t>S</w:t>
            </w:r>
            <w:r w:rsidRPr="003D39AA">
              <w:rPr>
                <w:b/>
                <w:bCs/>
                <w:color w:val="FF0000"/>
              </w:rPr>
              <w:t>ee note)</w:t>
            </w:r>
          </w:p>
          <w:p w14:paraId="0E23D9CA" w14:textId="77777777" w:rsidR="00655950" w:rsidRPr="008D2864" w:rsidRDefault="00655950" w:rsidP="000D7CCA">
            <w:pPr>
              <w:ind w:left="-90"/>
              <w:rPr>
                <w:bCs/>
              </w:rPr>
            </w:pPr>
          </w:p>
        </w:tc>
        <w:tc>
          <w:tcPr>
            <w:tcW w:w="810" w:type="dxa"/>
            <w:tcBorders>
              <w:top w:val="single" w:sz="8" w:space="0" w:color="auto"/>
              <w:left w:val="single" w:sz="8" w:space="0" w:color="auto"/>
              <w:bottom w:val="single" w:sz="8" w:space="0" w:color="auto"/>
              <w:right w:val="single" w:sz="8" w:space="0" w:color="auto"/>
            </w:tcBorders>
          </w:tcPr>
          <w:p w14:paraId="1066CA91" w14:textId="77777777" w:rsidR="00655950" w:rsidRPr="00E7205A" w:rsidRDefault="00655950" w:rsidP="000D7CCA">
            <w:pPr>
              <w:rPr>
                <w:b/>
                <w:bCs/>
                <w:sz w:val="24"/>
                <w:szCs w:val="24"/>
              </w:rPr>
            </w:pPr>
          </w:p>
        </w:tc>
        <w:tc>
          <w:tcPr>
            <w:tcW w:w="5400" w:type="dxa"/>
            <w:gridSpan w:val="2"/>
            <w:tcBorders>
              <w:top w:val="single" w:sz="8" w:space="0" w:color="auto"/>
              <w:left w:val="single" w:sz="8" w:space="0" w:color="auto"/>
              <w:bottom w:val="single" w:sz="8" w:space="0" w:color="auto"/>
              <w:right w:val="single" w:sz="8" w:space="0" w:color="auto"/>
            </w:tcBorders>
          </w:tcPr>
          <w:p w14:paraId="5275C849" w14:textId="77777777" w:rsidR="00655950" w:rsidRPr="00E7205A" w:rsidRDefault="004D644B" w:rsidP="000D7CCA">
            <w:pPr>
              <w:rPr>
                <w:sz w:val="24"/>
                <w:szCs w:val="24"/>
              </w:rPr>
            </w:pPr>
            <w:r>
              <w:rPr>
                <w:sz w:val="24"/>
                <w:szCs w:val="24"/>
              </w:rPr>
              <w:t xml:space="preserve">Appendix E – </w:t>
            </w:r>
            <w:r w:rsidR="00D56476">
              <w:rPr>
                <w:sz w:val="24"/>
                <w:szCs w:val="24"/>
              </w:rPr>
              <w:t xml:space="preserve">NIH Genomic Data Sharing Certification </w:t>
            </w:r>
            <w:r w:rsidR="00D56476" w:rsidRPr="00FF39B0">
              <w:t>(</w:t>
            </w:r>
            <w:r w:rsidR="00D56476" w:rsidRPr="008A2711">
              <w:rPr>
                <w:b/>
                <w:color w:val="FF0000"/>
              </w:rPr>
              <w:t>Note</w:t>
            </w:r>
            <w:r w:rsidR="00D56476" w:rsidRPr="008A2711">
              <w:rPr>
                <w:b/>
              </w:rPr>
              <w:t>:</w:t>
            </w:r>
            <w:r w:rsidR="00D56476" w:rsidRPr="00FF39B0">
              <w:t xml:space="preserve"> </w:t>
            </w:r>
            <w:r w:rsidR="00D56476">
              <w:t xml:space="preserve"> When initially submitted the IRB staff will obtain signatures for the certification and return the signed form through Submission Correspondence.  </w:t>
            </w:r>
            <w:r w:rsidR="00D56476" w:rsidRPr="00F713E9">
              <w:t xml:space="preserve">If the funding entity requires that the IRB </w:t>
            </w:r>
            <w:r w:rsidR="00D56476">
              <w:t>provide annual certif</w:t>
            </w:r>
            <w:r w:rsidR="003D39AA">
              <w:t>i</w:t>
            </w:r>
            <w:r w:rsidR="00D56476">
              <w:t>cation</w:t>
            </w:r>
            <w:r w:rsidR="00D56476" w:rsidRPr="00F713E9">
              <w:t>, add a comment to request that the</w:t>
            </w:r>
            <w:r w:rsidR="00D56476">
              <w:t xml:space="preserve"> signed</w:t>
            </w:r>
            <w:r w:rsidR="00D56476" w:rsidRPr="00F713E9">
              <w:t xml:space="preserve"> form </w:t>
            </w:r>
            <w:r w:rsidR="00D56476">
              <w:t xml:space="preserve">also be added as a submission component and </w:t>
            </w:r>
            <w:r w:rsidR="00D56476" w:rsidRPr="00F713E9">
              <w:t xml:space="preserve">stamped which will trigger resubmission at continuation. </w:t>
            </w:r>
            <w:r w:rsidR="00D56476">
              <w:t xml:space="preserve"> If no changes have been made, new signatures are not required. </w:t>
            </w:r>
            <w:r w:rsidR="00D56476" w:rsidRPr="00F713E9">
              <w:t xml:space="preserve">Links to sample plans are available from the </w:t>
            </w:r>
            <w:hyperlink r:id="rId10" w:history="1">
              <w:r w:rsidR="00D56476" w:rsidRPr="00F713E9">
                <w:rPr>
                  <w:rStyle w:val="Hyperlink"/>
                </w:rPr>
                <w:t>HSPP web site</w:t>
              </w:r>
            </w:hyperlink>
            <w:r w:rsidR="00D56476" w:rsidRPr="00F713E9">
              <w:t>)</w:t>
            </w:r>
          </w:p>
        </w:tc>
        <w:tc>
          <w:tcPr>
            <w:tcW w:w="2070" w:type="dxa"/>
            <w:tcBorders>
              <w:top w:val="single" w:sz="8" w:space="0" w:color="auto"/>
              <w:left w:val="single" w:sz="8" w:space="0" w:color="auto"/>
              <w:bottom w:val="single" w:sz="8" w:space="0" w:color="auto"/>
              <w:right w:val="single" w:sz="8" w:space="0" w:color="auto"/>
            </w:tcBorders>
          </w:tcPr>
          <w:p w14:paraId="0B91676C" w14:textId="77777777" w:rsidR="00655950" w:rsidRPr="00E7205A" w:rsidRDefault="00655950" w:rsidP="000D7CCA">
            <w:pPr>
              <w:rPr>
                <w:b/>
                <w:bCs/>
                <w:sz w:val="24"/>
                <w:szCs w:val="24"/>
              </w:rPr>
            </w:pPr>
          </w:p>
        </w:tc>
        <w:tc>
          <w:tcPr>
            <w:tcW w:w="1170" w:type="dxa"/>
            <w:tcBorders>
              <w:top w:val="single" w:sz="8" w:space="0" w:color="auto"/>
              <w:left w:val="single" w:sz="8" w:space="0" w:color="auto"/>
              <w:bottom w:val="single" w:sz="8" w:space="0" w:color="auto"/>
            </w:tcBorders>
          </w:tcPr>
          <w:p w14:paraId="643957F9" w14:textId="77777777" w:rsidR="00655950" w:rsidRDefault="003D39AA" w:rsidP="000D7CCA">
            <w:pPr>
              <w:rPr>
                <w:b/>
                <w:bCs/>
                <w:sz w:val="24"/>
                <w:szCs w:val="24"/>
              </w:rPr>
            </w:pPr>
            <w:r>
              <w:rPr>
                <w:b/>
                <w:bCs/>
                <w:sz w:val="24"/>
                <w:szCs w:val="24"/>
              </w:rPr>
              <w:t>Y</w:t>
            </w:r>
          </w:p>
          <w:p w14:paraId="06F0DF13" w14:textId="77777777" w:rsidR="003D39AA" w:rsidRPr="003D39AA" w:rsidRDefault="003D39AA" w:rsidP="000D7CCA">
            <w:pPr>
              <w:rPr>
                <w:bCs/>
              </w:rPr>
            </w:pPr>
            <w:r w:rsidRPr="003D39AA">
              <w:rPr>
                <w:bCs/>
                <w:color w:val="FF0000"/>
              </w:rPr>
              <w:t>(Only if requested)</w:t>
            </w:r>
          </w:p>
        </w:tc>
      </w:tr>
      <w:tr w:rsidR="00655950" w:rsidRPr="00E7205A" w14:paraId="7DA23C0B" w14:textId="77777777" w:rsidTr="00BC2396">
        <w:tc>
          <w:tcPr>
            <w:tcW w:w="1105" w:type="dxa"/>
            <w:tcBorders>
              <w:top w:val="single" w:sz="8" w:space="0" w:color="auto"/>
              <w:bottom w:val="single" w:sz="8" w:space="0" w:color="auto"/>
              <w:right w:val="single" w:sz="8" w:space="0" w:color="auto"/>
            </w:tcBorders>
          </w:tcPr>
          <w:p w14:paraId="68DADBEF" w14:textId="77777777" w:rsidR="00655950" w:rsidRDefault="00655950" w:rsidP="000D7CCA">
            <w:pPr>
              <w:ind w:left="-90"/>
              <w:rPr>
                <w:bCs/>
              </w:rPr>
            </w:pPr>
            <w:r>
              <w:rPr>
                <w:bCs/>
              </w:rPr>
              <w:t>I /C</w:t>
            </w:r>
          </w:p>
          <w:p w14:paraId="2F343BD6" w14:textId="77777777" w:rsidR="003D39AA" w:rsidRDefault="003D39AA" w:rsidP="000D7CCA">
            <w:pPr>
              <w:ind w:left="-90"/>
              <w:rPr>
                <w:bCs/>
              </w:rPr>
            </w:pPr>
            <w:r w:rsidRPr="003D39AA">
              <w:rPr>
                <w:b/>
                <w:bCs/>
                <w:color w:val="FF0000"/>
              </w:rPr>
              <w:t>(See note)</w:t>
            </w:r>
          </w:p>
        </w:tc>
        <w:tc>
          <w:tcPr>
            <w:tcW w:w="810" w:type="dxa"/>
            <w:tcBorders>
              <w:top w:val="single" w:sz="8" w:space="0" w:color="auto"/>
              <w:left w:val="single" w:sz="8" w:space="0" w:color="auto"/>
              <w:bottom w:val="single" w:sz="8" w:space="0" w:color="auto"/>
              <w:right w:val="single" w:sz="8" w:space="0" w:color="auto"/>
            </w:tcBorders>
          </w:tcPr>
          <w:p w14:paraId="01E85CAF" w14:textId="77777777" w:rsidR="00655950" w:rsidRPr="00E7205A" w:rsidRDefault="00655950" w:rsidP="000D7CCA">
            <w:pPr>
              <w:rPr>
                <w:b/>
                <w:bCs/>
                <w:sz w:val="24"/>
                <w:szCs w:val="24"/>
              </w:rPr>
            </w:pPr>
          </w:p>
        </w:tc>
        <w:tc>
          <w:tcPr>
            <w:tcW w:w="5400" w:type="dxa"/>
            <w:gridSpan w:val="2"/>
            <w:tcBorders>
              <w:top w:val="single" w:sz="8" w:space="0" w:color="auto"/>
              <w:left w:val="single" w:sz="8" w:space="0" w:color="auto"/>
              <w:bottom w:val="single" w:sz="8" w:space="0" w:color="auto"/>
              <w:right w:val="single" w:sz="8" w:space="0" w:color="auto"/>
            </w:tcBorders>
          </w:tcPr>
          <w:p w14:paraId="4A38542E" w14:textId="77777777" w:rsidR="00655950" w:rsidRDefault="00655950" w:rsidP="000D7CCA">
            <w:pPr>
              <w:rPr>
                <w:sz w:val="24"/>
                <w:szCs w:val="24"/>
              </w:rPr>
            </w:pPr>
            <w:r>
              <w:rPr>
                <w:sz w:val="24"/>
                <w:szCs w:val="24"/>
              </w:rPr>
              <w:t xml:space="preserve">Appendix F – Department of Defense Addendum </w:t>
            </w:r>
            <w:r w:rsidRPr="003D39AA">
              <w:t>(</w:t>
            </w:r>
            <w:r w:rsidR="003D39AA" w:rsidRPr="003D39AA">
              <w:rPr>
                <w:color w:val="FF0000"/>
              </w:rPr>
              <w:t xml:space="preserve">Note: </w:t>
            </w:r>
            <w:r w:rsidRPr="003D39AA">
              <w:t>required when DoD or any of its components fund or supports the research in any way.)</w:t>
            </w:r>
          </w:p>
        </w:tc>
        <w:tc>
          <w:tcPr>
            <w:tcW w:w="2070" w:type="dxa"/>
            <w:tcBorders>
              <w:top w:val="single" w:sz="8" w:space="0" w:color="auto"/>
              <w:left w:val="single" w:sz="8" w:space="0" w:color="auto"/>
              <w:bottom w:val="single" w:sz="8" w:space="0" w:color="auto"/>
              <w:right w:val="single" w:sz="8" w:space="0" w:color="auto"/>
            </w:tcBorders>
          </w:tcPr>
          <w:p w14:paraId="6E0241CD" w14:textId="77777777" w:rsidR="00655950" w:rsidRPr="00E7205A" w:rsidRDefault="00655950" w:rsidP="000D7CCA">
            <w:pPr>
              <w:rPr>
                <w:b/>
                <w:bCs/>
                <w:sz w:val="24"/>
                <w:szCs w:val="24"/>
              </w:rPr>
            </w:pPr>
          </w:p>
        </w:tc>
        <w:tc>
          <w:tcPr>
            <w:tcW w:w="1170" w:type="dxa"/>
            <w:tcBorders>
              <w:top w:val="single" w:sz="8" w:space="0" w:color="auto"/>
              <w:left w:val="single" w:sz="8" w:space="0" w:color="auto"/>
              <w:bottom w:val="single" w:sz="8" w:space="0" w:color="auto"/>
            </w:tcBorders>
          </w:tcPr>
          <w:p w14:paraId="67A34530" w14:textId="77777777" w:rsidR="00655950" w:rsidRPr="00E7205A" w:rsidRDefault="00655950" w:rsidP="000D7CCA">
            <w:pPr>
              <w:rPr>
                <w:b/>
                <w:bCs/>
                <w:sz w:val="24"/>
                <w:szCs w:val="24"/>
              </w:rPr>
            </w:pPr>
            <w:r>
              <w:rPr>
                <w:b/>
                <w:bCs/>
                <w:sz w:val="24"/>
                <w:szCs w:val="24"/>
              </w:rPr>
              <w:t>Y</w:t>
            </w:r>
          </w:p>
        </w:tc>
      </w:tr>
      <w:tr w:rsidR="00655950" w:rsidRPr="00E7205A" w14:paraId="54246B68" w14:textId="77777777" w:rsidTr="00BC2396">
        <w:tc>
          <w:tcPr>
            <w:tcW w:w="1105" w:type="dxa"/>
            <w:tcBorders>
              <w:top w:val="single" w:sz="8" w:space="0" w:color="auto"/>
              <w:bottom w:val="single" w:sz="8" w:space="0" w:color="auto"/>
              <w:right w:val="single" w:sz="8" w:space="0" w:color="auto"/>
            </w:tcBorders>
          </w:tcPr>
          <w:p w14:paraId="53E66AA1" w14:textId="77777777" w:rsidR="00655950" w:rsidRDefault="00655950" w:rsidP="000D7CCA">
            <w:pPr>
              <w:ind w:left="-90"/>
              <w:rPr>
                <w:bCs/>
              </w:rPr>
            </w:pPr>
            <w:r>
              <w:rPr>
                <w:bCs/>
              </w:rPr>
              <w:t>I / C</w:t>
            </w:r>
          </w:p>
        </w:tc>
        <w:tc>
          <w:tcPr>
            <w:tcW w:w="810" w:type="dxa"/>
            <w:tcBorders>
              <w:top w:val="single" w:sz="8" w:space="0" w:color="auto"/>
              <w:left w:val="single" w:sz="8" w:space="0" w:color="auto"/>
              <w:bottom w:val="single" w:sz="8" w:space="0" w:color="auto"/>
              <w:right w:val="single" w:sz="8" w:space="0" w:color="auto"/>
            </w:tcBorders>
          </w:tcPr>
          <w:p w14:paraId="49958D69" w14:textId="77777777" w:rsidR="00655950" w:rsidRPr="00E7205A" w:rsidRDefault="00655950" w:rsidP="000D7CCA">
            <w:pPr>
              <w:rPr>
                <w:b/>
                <w:bCs/>
                <w:sz w:val="24"/>
                <w:szCs w:val="24"/>
              </w:rPr>
            </w:pPr>
          </w:p>
        </w:tc>
        <w:tc>
          <w:tcPr>
            <w:tcW w:w="5400" w:type="dxa"/>
            <w:gridSpan w:val="2"/>
            <w:tcBorders>
              <w:top w:val="single" w:sz="8" w:space="0" w:color="auto"/>
              <w:left w:val="single" w:sz="8" w:space="0" w:color="auto"/>
              <w:bottom w:val="single" w:sz="8" w:space="0" w:color="auto"/>
              <w:right w:val="single" w:sz="8" w:space="0" w:color="auto"/>
            </w:tcBorders>
          </w:tcPr>
          <w:p w14:paraId="095ED6B4" w14:textId="77777777" w:rsidR="00655950" w:rsidRDefault="00655950" w:rsidP="000D7CCA">
            <w:pPr>
              <w:rPr>
                <w:sz w:val="24"/>
                <w:szCs w:val="24"/>
              </w:rPr>
            </w:pPr>
            <w:r>
              <w:rPr>
                <w:sz w:val="24"/>
                <w:szCs w:val="24"/>
              </w:rPr>
              <w:t>Appendix G – Community Based Participatory Research</w:t>
            </w:r>
          </w:p>
        </w:tc>
        <w:tc>
          <w:tcPr>
            <w:tcW w:w="2070" w:type="dxa"/>
            <w:tcBorders>
              <w:top w:val="single" w:sz="8" w:space="0" w:color="auto"/>
              <w:left w:val="single" w:sz="8" w:space="0" w:color="auto"/>
              <w:bottom w:val="single" w:sz="8" w:space="0" w:color="auto"/>
              <w:right w:val="single" w:sz="8" w:space="0" w:color="auto"/>
            </w:tcBorders>
          </w:tcPr>
          <w:p w14:paraId="165F7DE7" w14:textId="77777777" w:rsidR="00655950" w:rsidRPr="00E7205A" w:rsidRDefault="00655950" w:rsidP="000D7CCA">
            <w:pPr>
              <w:rPr>
                <w:b/>
                <w:bCs/>
                <w:sz w:val="24"/>
                <w:szCs w:val="24"/>
              </w:rPr>
            </w:pPr>
          </w:p>
        </w:tc>
        <w:tc>
          <w:tcPr>
            <w:tcW w:w="1170" w:type="dxa"/>
            <w:tcBorders>
              <w:top w:val="single" w:sz="8" w:space="0" w:color="auto"/>
              <w:left w:val="single" w:sz="8" w:space="0" w:color="auto"/>
              <w:bottom w:val="single" w:sz="8" w:space="0" w:color="auto"/>
            </w:tcBorders>
          </w:tcPr>
          <w:p w14:paraId="686DB778" w14:textId="77777777" w:rsidR="00655950" w:rsidRPr="00E7205A" w:rsidRDefault="00655950" w:rsidP="000D7CCA">
            <w:pPr>
              <w:rPr>
                <w:b/>
                <w:bCs/>
                <w:sz w:val="24"/>
                <w:szCs w:val="24"/>
              </w:rPr>
            </w:pPr>
            <w:r>
              <w:rPr>
                <w:b/>
                <w:bCs/>
                <w:sz w:val="24"/>
                <w:szCs w:val="24"/>
              </w:rPr>
              <w:t>Y</w:t>
            </w:r>
          </w:p>
        </w:tc>
      </w:tr>
      <w:tr w:rsidR="00655950" w14:paraId="70917D96" w14:textId="77777777" w:rsidTr="00BC2396">
        <w:tc>
          <w:tcPr>
            <w:tcW w:w="1105" w:type="dxa"/>
            <w:tcBorders>
              <w:top w:val="single" w:sz="8" w:space="0" w:color="auto"/>
              <w:left w:val="single" w:sz="4" w:space="0" w:color="auto"/>
              <w:bottom w:val="single" w:sz="8" w:space="0" w:color="auto"/>
              <w:right w:val="single" w:sz="8" w:space="0" w:color="auto"/>
            </w:tcBorders>
          </w:tcPr>
          <w:p w14:paraId="14395571" w14:textId="77777777" w:rsidR="00655950" w:rsidRDefault="00655950" w:rsidP="000D7CCA">
            <w:pPr>
              <w:ind w:left="-90"/>
              <w:rPr>
                <w:bCs/>
              </w:rPr>
            </w:pPr>
            <w:r>
              <w:rPr>
                <w:bCs/>
              </w:rPr>
              <w:lastRenderedPageBreak/>
              <w:t>I / C</w:t>
            </w:r>
          </w:p>
        </w:tc>
        <w:tc>
          <w:tcPr>
            <w:tcW w:w="810" w:type="dxa"/>
            <w:tcBorders>
              <w:top w:val="single" w:sz="8" w:space="0" w:color="auto"/>
              <w:left w:val="single" w:sz="8" w:space="0" w:color="auto"/>
              <w:bottom w:val="single" w:sz="8" w:space="0" w:color="auto"/>
              <w:right w:val="single" w:sz="8" w:space="0" w:color="auto"/>
            </w:tcBorders>
          </w:tcPr>
          <w:p w14:paraId="768F8FA9" w14:textId="77777777" w:rsidR="00655950" w:rsidRDefault="00655950" w:rsidP="000D7CCA">
            <w:pPr>
              <w:rPr>
                <w:b/>
                <w:bCs/>
                <w:sz w:val="24"/>
                <w:szCs w:val="24"/>
              </w:rPr>
            </w:pPr>
          </w:p>
        </w:tc>
        <w:tc>
          <w:tcPr>
            <w:tcW w:w="5400" w:type="dxa"/>
            <w:gridSpan w:val="2"/>
            <w:tcBorders>
              <w:top w:val="single" w:sz="8" w:space="0" w:color="auto"/>
              <w:left w:val="single" w:sz="8" w:space="0" w:color="auto"/>
              <w:bottom w:val="single" w:sz="8" w:space="0" w:color="auto"/>
              <w:right w:val="single" w:sz="8" w:space="0" w:color="auto"/>
            </w:tcBorders>
          </w:tcPr>
          <w:p w14:paraId="7C874EC3" w14:textId="77777777" w:rsidR="00655950" w:rsidRPr="008801D7" w:rsidRDefault="00655950" w:rsidP="000D7CCA">
            <w:pPr>
              <w:rPr>
                <w:sz w:val="24"/>
                <w:szCs w:val="24"/>
              </w:rPr>
            </w:pPr>
            <w:r w:rsidRPr="008801D7">
              <w:rPr>
                <w:sz w:val="24"/>
                <w:szCs w:val="24"/>
              </w:rPr>
              <w:t>Appendix H – National Institute of Justice Addendum</w:t>
            </w:r>
          </w:p>
          <w:p w14:paraId="6DE57F28" w14:textId="77777777" w:rsidR="00655950" w:rsidRDefault="00655950" w:rsidP="000D7CCA">
            <w:pPr>
              <w:rPr>
                <w:sz w:val="24"/>
                <w:szCs w:val="24"/>
              </w:rPr>
            </w:pPr>
          </w:p>
        </w:tc>
        <w:tc>
          <w:tcPr>
            <w:tcW w:w="2070" w:type="dxa"/>
            <w:tcBorders>
              <w:top w:val="single" w:sz="8" w:space="0" w:color="auto"/>
              <w:left w:val="single" w:sz="8" w:space="0" w:color="auto"/>
              <w:bottom w:val="single" w:sz="8" w:space="0" w:color="auto"/>
              <w:right w:val="single" w:sz="8" w:space="0" w:color="auto"/>
            </w:tcBorders>
          </w:tcPr>
          <w:p w14:paraId="184C062A" w14:textId="77777777" w:rsidR="00655950" w:rsidRDefault="00655950" w:rsidP="000D7CCA">
            <w:pPr>
              <w:rPr>
                <w:b/>
                <w:bCs/>
                <w:sz w:val="24"/>
                <w:szCs w:val="24"/>
              </w:rPr>
            </w:pPr>
          </w:p>
        </w:tc>
        <w:tc>
          <w:tcPr>
            <w:tcW w:w="1170" w:type="dxa"/>
            <w:tcBorders>
              <w:top w:val="single" w:sz="8" w:space="0" w:color="auto"/>
              <w:left w:val="single" w:sz="8" w:space="0" w:color="auto"/>
              <w:bottom w:val="single" w:sz="8" w:space="0" w:color="auto"/>
              <w:right w:val="single" w:sz="4" w:space="0" w:color="auto"/>
            </w:tcBorders>
          </w:tcPr>
          <w:p w14:paraId="37952AA3" w14:textId="77777777" w:rsidR="00655950" w:rsidRDefault="00655950" w:rsidP="000D7CCA">
            <w:pPr>
              <w:rPr>
                <w:b/>
                <w:bCs/>
                <w:sz w:val="24"/>
                <w:szCs w:val="24"/>
              </w:rPr>
            </w:pPr>
            <w:r>
              <w:rPr>
                <w:b/>
                <w:bCs/>
                <w:sz w:val="24"/>
                <w:szCs w:val="24"/>
              </w:rPr>
              <w:t>Y</w:t>
            </w:r>
          </w:p>
        </w:tc>
      </w:tr>
      <w:tr w:rsidR="00655950" w14:paraId="3033A73A" w14:textId="77777777" w:rsidTr="00BC2396">
        <w:tc>
          <w:tcPr>
            <w:tcW w:w="1105" w:type="dxa"/>
            <w:tcBorders>
              <w:top w:val="single" w:sz="8" w:space="0" w:color="auto"/>
              <w:left w:val="single" w:sz="4" w:space="0" w:color="auto"/>
              <w:bottom w:val="single" w:sz="8" w:space="0" w:color="auto"/>
              <w:right w:val="single" w:sz="8" w:space="0" w:color="auto"/>
            </w:tcBorders>
          </w:tcPr>
          <w:p w14:paraId="188BE38C" w14:textId="77777777" w:rsidR="00655950" w:rsidRDefault="00655950" w:rsidP="000D7CCA">
            <w:pPr>
              <w:ind w:left="-90"/>
              <w:rPr>
                <w:bCs/>
              </w:rPr>
            </w:pPr>
            <w:r>
              <w:rPr>
                <w:bCs/>
              </w:rPr>
              <w:t>I  / C</w:t>
            </w:r>
          </w:p>
        </w:tc>
        <w:tc>
          <w:tcPr>
            <w:tcW w:w="810" w:type="dxa"/>
            <w:tcBorders>
              <w:top w:val="single" w:sz="8" w:space="0" w:color="auto"/>
              <w:left w:val="single" w:sz="8" w:space="0" w:color="auto"/>
              <w:bottom w:val="single" w:sz="8" w:space="0" w:color="auto"/>
              <w:right w:val="single" w:sz="8" w:space="0" w:color="auto"/>
            </w:tcBorders>
          </w:tcPr>
          <w:p w14:paraId="49A535AB" w14:textId="77777777" w:rsidR="00655950" w:rsidRDefault="00655950" w:rsidP="000D7CCA">
            <w:pPr>
              <w:rPr>
                <w:b/>
                <w:bCs/>
                <w:sz w:val="24"/>
                <w:szCs w:val="24"/>
              </w:rPr>
            </w:pPr>
          </w:p>
        </w:tc>
        <w:tc>
          <w:tcPr>
            <w:tcW w:w="5400" w:type="dxa"/>
            <w:gridSpan w:val="2"/>
            <w:tcBorders>
              <w:top w:val="single" w:sz="8" w:space="0" w:color="auto"/>
              <w:left w:val="single" w:sz="8" w:space="0" w:color="auto"/>
              <w:bottom w:val="single" w:sz="8" w:space="0" w:color="auto"/>
              <w:right w:val="single" w:sz="8" w:space="0" w:color="auto"/>
            </w:tcBorders>
          </w:tcPr>
          <w:p w14:paraId="6208C9B8" w14:textId="77777777" w:rsidR="00655950" w:rsidRDefault="00655950" w:rsidP="000D7CCA">
            <w:pPr>
              <w:rPr>
                <w:sz w:val="24"/>
                <w:szCs w:val="24"/>
              </w:rPr>
            </w:pPr>
            <w:r>
              <w:rPr>
                <w:sz w:val="24"/>
                <w:szCs w:val="24"/>
              </w:rPr>
              <w:t>Appendix I –Dept. of Energy Checklist – required when research is funded/supported by DOE</w:t>
            </w:r>
          </w:p>
          <w:p w14:paraId="062F8791" w14:textId="77777777" w:rsidR="00655950" w:rsidRDefault="00655950" w:rsidP="000D7CCA">
            <w:pPr>
              <w:rPr>
                <w:sz w:val="24"/>
                <w:szCs w:val="24"/>
              </w:rPr>
            </w:pPr>
          </w:p>
        </w:tc>
        <w:tc>
          <w:tcPr>
            <w:tcW w:w="2070" w:type="dxa"/>
            <w:tcBorders>
              <w:top w:val="single" w:sz="8" w:space="0" w:color="auto"/>
              <w:left w:val="single" w:sz="8" w:space="0" w:color="auto"/>
              <w:bottom w:val="single" w:sz="8" w:space="0" w:color="auto"/>
              <w:right w:val="single" w:sz="8" w:space="0" w:color="auto"/>
            </w:tcBorders>
          </w:tcPr>
          <w:p w14:paraId="6870727B" w14:textId="77777777" w:rsidR="00655950" w:rsidRDefault="00655950" w:rsidP="000D7CCA">
            <w:pPr>
              <w:rPr>
                <w:b/>
                <w:bCs/>
                <w:sz w:val="24"/>
                <w:szCs w:val="24"/>
              </w:rPr>
            </w:pPr>
          </w:p>
        </w:tc>
        <w:tc>
          <w:tcPr>
            <w:tcW w:w="1170" w:type="dxa"/>
            <w:tcBorders>
              <w:top w:val="single" w:sz="8" w:space="0" w:color="auto"/>
              <w:left w:val="single" w:sz="8" w:space="0" w:color="auto"/>
              <w:bottom w:val="single" w:sz="8" w:space="0" w:color="auto"/>
              <w:right w:val="single" w:sz="4" w:space="0" w:color="auto"/>
            </w:tcBorders>
          </w:tcPr>
          <w:p w14:paraId="3CE4CA5A" w14:textId="77777777" w:rsidR="00655950" w:rsidRDefault="00655950" w:rsidP="000D7CCA">
            <w:pPr>
              <w:rPr>
                <w:b/>
                <w:bCs/>
                <w:sz w:val="24"/>
                <w:szCs w:val="24"/>
              </w:rPr>
            </w:pPr>
          </w:p>
        </w:tc>
      </w:tr>
      <w:tr w:rsidR="00655950" w14:paraId="3E7E6E47" w14:textId="77777777" w:rsidTr="00BC2396">
        <w:tc>
          <w:tcPr>
            <w:tcW w:w="1105" w:type="dxa"/>
            <w:tcBorders>
              <w:top w:val="single" w:sz="8" w:space="0" w:color="auto"/>
              <w:left w:val="single" w:sz="4" w:space="0" w:color="auto"/>
              <w:bottom w:val="single" w:sz="8" w:space="0" w:color="auto"/>
              <w:right w:val="single" w:sz="8" w:space="0" w:color="auto"/>
            </w:tcBorders>
          </w:tcPr>
          <w:p w14:paraId="48A32F51" w14:textId="77777777" w:rsidR="00655950" w:rsidRDefault="00655950" w:rsidP="000D7CCA">
            <w:pPr>
              <w:ind w:left="-90"/>
              <w:rPr>
                <w:bCs/>
              </w:rPr>
            </w:pPr>
            <w:r>
              <w:rPr>
                <w:bCs/>
              </w:rPr>
              <w:t>I  / C</w:t>
            </w:r>
          </w:p>
        </w:tc>
        <w:tc>
          <w:tcPr>
            <w:tcW w:w="810" w:type="dxa"/>
            <w:tcBorders>
              <w:top w:val="single" w:sz="8" w:space="0" w:color="auto"/>
              <w:left w:val="single" w:sz="8" w:space="0" w:color="auto"/>
              <w:bottom w:val="single" w:sz="8" w:space="0" w:color="auto"/>
              <w:right w:val="single" w:sz="8" w:space="0" w:color="auto"/>
            </w:tcBorders>
          </w:tcPr>
          <w:p w14:paraId="375B08B3" w14:textId="77777777" w:rsidR="00655950" w:rsidRDefault="00655950" w:rsidP="000D7CCA">
            <w:pPr>
              <w:rPr>
                <w:b/>
                <w:bCs/>
                <w:sz w:val="24"/>
                <w:szCs w:val="24"/>
              </w:rPr>
            </w:pPr>
          </w:p>
        </w:tc>
        <w:tc>
          <w:tcPr>
            <w:tcW w:w="5400" w:type="dxa"/>
            <w:gridSpan w:val="2"/>
            <w:tcBorders>
              <w:top w:val="single" w:sz="8" w:space="0" w:color="auto"/>
              <w:left w:val="single" w:sz="8" w:space="0" w:color="auto"/>
              <w:bottom w:val="single" w:sz="8" w:space="0" w:color="auto"/>
              <w:right w:val="single" w:sz="8" w:space="0" w:color="auto"/>
            </w:tcBorders>
          </w:tcPr>
          <w:p w14:paraId="3A697F70" w14:textId="77777777" w:rsidR="00655950" w:rsidRDefault="00655950" w:rsidP="000D7CCA">
            <w:pPr>
              <w:rPr>
                <w:sz w:val="24"/>
                <w:szCs w:val="24"/>
              </w:rPr>
            </w:pPr>
            <w:r>
              <w:rPr>
                <w:sz w:val="24"/>
                <w:szCs w:val="24"/>
              </w:rPr>
              <w:t>Appendix J – Federal Bureau of Prisons – required when research is conducted within the FBP</w:t>
            </w:r>
          </w:p>
          <w:p w14:paraId="7C4ABF4E" w14:textId="77777777" w:rsidR="00655950" w:rsidRDefault="00655950" w:rsidP="000D7CCA">
            <w:pPr>
              <w:rPr>
                <w:sz w:val="24"/>
                <w:szCs w:val="24"/>
              </w:rPr>
            </w:pPr>
            <w:r>
              <w:rPr>
                <w:sz w:val="24"/>
                <w:szCs w:val="24"/>
              </w:rPr>
              <w:t xml:space="preserve"> </w:t>
            </w:r>
          </w:p>
        </w:tc>
        <w:tc>
          <w:tcPr>
            <w:tcW w:w="2070" w:type="dxa"/>
            <w:tcBorders>
              <w:top w:val="single" w:sz="8" w:space="0" w:color="auto"/>
              <w:left w:val="single" w:sz="8" w:space="0" w:color="auto"/>
              <w:bottom w:val="single" w:sz="8" w:space="0" w:color="auto"/>
              <w:right w:val="single" w:sz="8" w:space="0" w:color="auto"/>
            </w:tcBorders>
          </w:tcPr>
          <w:p w14:paraId="5A9A0873" w14:textId="77777777" w:rsidR="00655950" w:rsidRDefault="00655950" w:rsidP="000D7CCA">
            <w:pPr>
              <w:rPr>
                <w:b/>
                <w:bCs/>
                <w:sz w:val="24"/>
                <w:szCs w:val="24"/>
              </w:rPr>
            </w:pPr>
          </w:p>
        </w:tc>
        <w:tc>
          <w:tcPr>
            <w:tcW w:w="1170" w:type="dxa"/>
            <w:tcBorders>
              <w:top w:val="single" w:sz="8" w:space="0" w:color="auto"/>
              <w:left w:val="single" w:sz="8" w:space="0" w:color="auto"/>
              <w:bottom w:val="single" w:sz="8" w:space="0" w:color="auto"/>
              <w:right w:val="single" w:sz="4" w:space="0" w:color="auto"/>
            </w:tcBorders>
          </w:tcPr>
          <w:p w14:paraId="6242FA05" w14:textId="77777777" w:rsidR="00655950" w:rsidRDefault="00655950" w:rsidP="000D7CCA">
            <w:pPr>
              <w:rPr>
                <w:b/>
                <w:bCs/>
                <w:sz w:val="24"/>
                <w:szCs w:val="24"/>
              </w:rPr>
            </w:pPr>
          </w:p>
        </w:tc>
      </w:tr>
      <w:tr w:rsidR="00655950" w14:paraId="1FC25123" w14:textId="77777777" w:rsidTr="00BC2396">
        <w:tc>
          <w:tcPr>
            <w:tcW w:w="1105" w:type="dxa"/>
            <w:tcBorders>
              <w:top w:val="single" w:sz="8" w:space="0" w:color="auto"/>
              <w:left w:val="single" w:sz="4" w:space="0" w:color="auto"/>
              <w:bottom w:val="single" w:sz="8" w:space="0" w:color="auto"/>
              <w:right w:val="single" w:sz="8" w:space="0" w:color="auto"/>
            </w:tcBorders>
          </w:tcPr>
          <w:p w14:paraId="1359792E" w14:textId="77777777" w:rsidR="00655950" w:rsidRDefault="00655950" w:rsidP="000D7CCA">
            <w:pPr>
              <w:ind w:left="-90"/>
              <w:rPr>
                <w:bCs/>
              </w:rPr>
            </w:pPr>
            <w:r>
              <w:rPr>
                <w:bCs/>
              </w:rPr>
              <w:t>I  / C</w:t>
            </w:r>
          </w:p>
        </w:tc>
        <w:tc>
          <w:tcPr>
            <w:tcW w:w="810" w:type="dxa"/>
            <w:tcBorders>
              <w:top w:val="single" w:sz="8" w:space="0" w:color="auto"/>
              <w:left w:val="single" w:sz="8" w:space="0" w:color="auto"/>
              <w:bottom w:val="single" w:sz="8" w:space="0" w:color="auto"/>
              <w:right w:val="single" w:sz="8" w:space="0" w:color="auto"/>
            </w:tcBorders>
          </w:tcPr>
          <w:p w14:paraId="6A8A95F3" w14:textId="77777777" w:rsidR="00655950" w:rsidRDefault="00655950" w:rsidP="000D7CCA">
            <w:pPr>
              <w:rPr>
                <w:b/>
                <w:bCs/>
                <w:sz w:val="24"/>
                <w:szCs w:val="24"/>
              </w:rPr>
            </w:pPr>
          </w:p>
        </w:tc>
        <w:tc>
          <w:tcPr>
            <w:tcW w:w="5400" w:type="dxa"/>
            <w:gridSpan w:val="2"/>
            <w:tcBorders>
              <w:top w:val="single" w:sz="8" w:space="0" w:color="auto"/>
              <w:left w:val="single" w:sz="8" w:space="0" w:color="auto"/>
              <w:bottom w:val="single" w:sz="8" w:space="0" w:color="auto"/>
              <w:right w:val="single" w:sz="8" w:space="0" w:color="auto"/>
            </w:tcBorders>
          </w:tcPr>
          <w:p w14:paraId="61A78CFA" w14:textId="77777777" w:rsidR="00655950" w:rsidRDefault="00655950" w:rsidP="000D7CCA">
            <w:pPr>
              <w:rPr>
                <w:sz w:val="24"/>
                <w:szCs w:val="24"/>
              </w:rPr>
            </w:pPr>
            <w:r>
              <w:rPr>
                <w:sz w:val="24"/>
                <w:szCs w:val="24"/>
              </w:rPr>
              <w:t xml:space="preserve">Appendix K - - Department of Education (required when research is funded by US Dept. of Education or research is conducted in a school that receives such funding). </w:t>
            </w:r>
          </w:p>
        </w:tc>
        <w:tc>
          <w:tcPr>
            <w:tcW w:w="2070" w:type="dxa"/>
            <w:tcBorders>
              <w:top w:val="single" w:sz="8" w:space="0" w:color="auto"/>
              <w:left w:val="single" w:sz="8" w:space="0" w:color="auto"/>
              <w:bottom w:val="single" w:sz="8" w:space="0" w:color="auto"/>
              <w:right w:val="single" w:sz="8" w:space="0" w:color="auto"/>
            </w:tcBorders>
          </w:tcPr>
          <w:p w14:paraId="73D83CC4" w14:textId="77777777" w:rsidR="00655950" w:rsidRDefault="00655950" w:rsidP="000D7CCA">
            <w:pPr>
              <w:rPr>
                <w:b/>
                <w:bCs/>
                <w:sz w:val="24"/>
                <w:szCs w:val="24"/>
              </w:rPr>
            </w:pPr>
          </w:p>
        </w:tc>
        <w:tc>
          <w:tcPr>
            <w:tcW w:w="1170" w:type="dxa"/>
            <w:tcBorders>
              <w:top w:val="single" w:sz="8" w:space="0" w:color="auto"/>
              <w:left w:val="single" w:sz="8" w:space="0" w:color="auto"/>
              <w:bottom w:val="single" w:sz="8" w:space="0" w:color="auto"/>
              <w:right w:val="single" w:sz="4" w:space="0" w:color="auto"/>
            </w:tcBorders>
          </w:tcPr>
          <w:p w14:paraId="49A02543" w14:textId="77777777" w:rsidR="00655950" w:rsidRDefault="00655950" w:rsidP="000D7CCA">
            <w:pPr>
              <w:rPr>
                <w:b/>
                <w:bCs/>
                <w:sz w:val="24"/>
                <w:szCs w:val="24"/>
              </w:rPr>
            </w:pPr>
          </w:p>
        </w:tc>
      </w:tr>
      <w:tr w:rsidR="009960F1" w:rsidRPr="00E7205A" w14:paraId="36CDC57B" w14:textId="77777777" w:rsidTr="00BC2396">
        <w:tc>
          <w:tcPr>
            <w:tcW w:w="1105" w:type="dxa"/>
            <w:tcBorders>
              <w:top w:val="single" w:sz="12" w:space="0" w:color="auto"/>
            </w:tcBorders>
            <w:shd w:val="clear" w:color="auto" w:fill="D9D9D9"/>
          </w:tcPr>
          <w:p w14:paraId="7CAF5E5D" w14:textId="77777777" w:rsidR="009960F1" w:rsidRPr="008D2864" w:rsidRDefault="009960F1" w:rsidP="000D7CCA">
            <w:pPr>
              <w:rPr>
                <w:bCs/>
                <w:smallCaps/>
              </w:rPr>
            </w:pPr>
          </w:p>
        </w:tc>
        <w:tc>
          <w:tcPr>
            <w:tcW w:w="810" w:type="dxa"/>
            <w:tcBorders>
              <w:top w:val="single" w:sz="12" w:space="0" w:color="auto"/>
            </w:tcBorders>
            <w:shd w:val="clear" w:color="auto" w:fill="D9D9D9"/>
          </w:tcPr>
          <w:p w14:paraId="6EC40DE5" w14:textId="77777777" w:rsidR="009960F1" w:rsidRPr="00E7205A" w:rsidRDefault="009960F1" w:rsidP="000D7CCA">
            <w:pPr>
              <w:rPr>
                <w:b/>
                <w:bCs/>
                <w:smallCaps/>
                <w:sz w:val="24"/>
                <w:szCs w:val="24"/>
              </w:rPr>
            </w:pPr>
          </w:p>
        </w:tc>
        <w:tc>
          <w:tcPr>
            <w:tcW w:w="8640" w:type="dxa"/>
            <w:gridSpan w:val="4"/>
            <w:tcBorders>
              <w:top w:val="single" w:sz="12" w:space="0" w:color="auto"/>
            </w:tcBorders>
            <w:shd w:val="clear" w:color="auto" w:fill="D9D9D9"/>
          </w:tcPr>
          <w:p w14:paraId="7255EA9F" w14:textId="77777777" w:rsidR="009960F1" w:rsidRDefault="009960F1" w:rsidP="000D7CCA">
            <w:pPr>
              <w:rPr>
                <w:b/>
                <w:smallCaps/>
                <w:sz w:val="24"/>
                <w:szCs w:val="24"/>
              </w:rPr>
            </w:pPr>
            <w:r>
              <w:rPr>
                <w:b/>
                <w:smallCaps/>
                <w:sz w:val="24"/>
                <w:szCs w:val="24"/>
              </w:rPr>
              <w:t>Informed Consent</w:t>
            </w:r>
          </w:p>
          <w:p w14:paraId="6516CD45" w14:textId="77777777" w:rsidR="009960F1" w:rsidRPr="003D39AA" w:rsidRDefault="009960F1" w:rsidP="009960F1">
            <w:pPr>
              <w:rPr>
                <w:bCs/>
                <w:smallCaps/>
              </w:rPr>
            </w:pPr>
            <w:r w:rsidRPr="003D39AA">
              <w:t xml:space="preserve">(Section not required if study is no longer enrolling and there have been no changes to the document.) </w:t>
            </w:r>
          </w:p>
        </w:tc>
      </w:tr>
      <w:tr w:rsidR="000D7CCA" w:rsidRPr="00E7205A" w14:paraId="52C64923" w14:textId="77777777" w:rsidTr="00BC2396">
        <w:tc>
          <w:tcPr>
            <w:tcW w:w="1105" w:type="dxa"/>
          </w:tcPr>
          <w:p w14:paraId="0F1DCB5D" w14:textId="77777777" w:rsidR="000D7CCA" w:rsidRDefault="000D7CCA" w:rsidP="00746269">
            <w:pPr>
              <w:rPr>
                <w:bCs/>
              </w:rPr>
            </w:pPr>
            <w:r>
              <w:rPr>
                <w:bCs/>
              </w:rPr>
              <w:t>I / C</w:t>
            </w:r>
          </w:p>
          <w:p w14:paraId="050F73CC" w14:textId="77777777" w:rsidR="003D39AA" w:rsidRPr="008D2864" w:rsidRDefault="003D39AA" w:rsidP="00746269">
            <w:pPr>
              <w:rPr>
                <w:bCs/>
              </w:rPr>
            </w:pPr>
            <w:r w:rsidRPr="003D39AA">
              <w:rPr>
                <w:b/>
                <w:bCs/>
                <w:color w:val="FF0000"/>
              </w:rPr>
              <w:t>(See note)</w:t>
            </w:r>
          </w:p>
        </w:tc>
        <w:tc>
          <w:tcPr>
            <w:tcW w:w="810" w:type="dxa"/>
          </w:tcPr>
          <w:p w14:paraId="3CDA17C0" w14:textId="77777777" w:rsidR="000D7CCA" w:rsidRPr="00E7205A" w:rsidRDefault="000D7CCA" w:rsidP="00746269">
            <w:pPr>
              <w:rPr>
                <w:b/>
                <w:bCs/>
                <w:sz w:val="24"/>
                <w:szCs w:val="24"/>
              </w:rPr>
            </w:pPr>
          </w:p>
        </w:tc>
        <w:tc>
          <w:tcPr>
            <w:tcW w:w="5375" w:type="dxa"/>
          </w:tcPr>
          <w:p w14:paraId="15CDF4E6" w14:textId="2547AA12" w:rsidR="000D7CCA" w:rsidRPr="00E7205A" w:rsidRDefault="000D7CCA" w:rsidP="000D7CCA">
            <w:pPr>
              <w:rPr>
                <w:sz w:val="24"/>
                <w:szCs w:val="24"/>
              </w:rPr>
            </w:pPr>
            <w:r w:rsidRPr="00E7205A">
              <w:rPr>
                <w:sz w:val="24"/>
                <w:szCs w:val="24"/>
              </w:rPr>
              <w:t xml:space="preserve">Form to request a waiver of </w:t>
            </w:r>
            <w:r>
              <w:rPr>
                <w:sz w:val="24"/>
                <w:szCs w:val="24"/>
              </w:rPr>
              <w:t xml:space="preserve">the requirement to document consent </w:t>
            </w:r>
            <w:r w:rsidRPr="003D39AA">
              <w:t>(</w:t>
            </w:r>
            <w:r w:rsidRPr="003D39AA">
              <w:rPr>
                <w:color w:val="FF0000"/>
              </w:rPr>
              <w:t>Note</w:t>
            </w:r>
            <w:r w:rsidRPr="003D39AA">
              <w:t xml:space="preserve">:  this waives documentation </w:t>
            </w:r>
            <w:r w:rsidR="00B10F9D" w:rsidRPr="003D39AA">
              <w:t>only;</w:t>
            </w:r>
            <w:r w:rsidRPr="003D39AA">
              <w:t xml:space="preserve"> the consent process still occurs and a consent form may still be required.)</w:t>
            </w:r>
            <w:r>
              <w:rPr>
                <w:sz w:val="24"/>
                <w:szCs w:val="24"/>
              </w:rPr>
              <w:t xml:space="preserve"> </w:t>
            </w:r>
          </w:p>
        </w:tc>
        <w:tc>
          <w:tcPr>
            <w:tcW w:w="2095" w:type="dxa"/>
            <w:gridSpan w:val="2"/>
          </w:tcPr>
          <w:p w14:paraId="1938CE5C" w14:textId="77777777" w:rsidR="000D7CCA" w:rsidRPr="00E7205A" w:rsidRDefault="000D7CCA" w:rsidP="00746269">
            <w:pPr>
              <w:rPr>
                <w:b/>
                <w:bCs/>
                <w:sz w:val="24"/>
                <w:szCs w:val="24"/>
              </w:rPr>
            </w:pPr>
          </w:p>
        </w:tc>
        <w:tc>
          <w:tcPr>
            <w:tcW w:w="1170" w:type="dxa"/>
          </w:tcPr>
          <w:p w14:paraId="335158BE" w14:textId="77777777" w:rsidR="000D7CCA" w:rsidRDefault="000D7CCA" w:rsidP="00746269">
            <w:pPr>
              <w:rPr>
                <w:b/>
                <w:bCs/>
                <w:sz w:val="24"/>
                <w:szCs w:val="24"/>
              </w:rPr>
            </w:pPr>
          </w:p>
        </w:tc>
      </w:tr>
      <w:tr w:rsidR="00C7066B" w:rsidRPr="00E7205A" w14:paraId="6DB24B81" w14:textId="77777777" w:rsidTr="00BC2396">
        <w:tc>
          <w:tcPr>
            <w:tcW w:w="1105" w:type="dxa"/>
          </w:tcPr>
          <w:p w14:paraId="1BF0B4EF" w14:textId="77777777" w:rsidR="00C7066B" w:rsidRDefault="00C7066B" w:rsidP="00746269">
            <w:pPr>
              <w:rPr>
                <w:bCs/>
              </w:rPr>
            </w:pPr>
            <w:r w:rsidRPr="008D2864">
              <w:rPr>
                <w:bCs/>
              </w:rPr>
              <w:t>I / C</w:t>
            </w:r>
          </w:p>
          <w:p w14:paraId="7C59F9E8" w14:textId="77777777" w:rsidR="005A4217" w:rsidRPr="003D39AA" w:rsidRDefault="003D39AA" w:rsidP="00746269">
            <w:pPr>
              <w:rPr>
                <w:b/>
                <w:bCs/>
              </w:rPr>
            </w:pPr>
            <w:r w:rsidRPr="003D39AA">
              <w:rPr>
                <w:b/>
                <w:bCs/>
                <w:color w:val="FF0000"/>
              </w:rPr>
              <w:t>(See note)</w:t>
            </w:r>
          </w:p>
        </w:tc>
        <w:tc>
          <w:tcPr>
            <w:tcW w:w="810" w:type="dxa"/>
          </w:tcPr>
          <w:p w14:paraId="22D52541" w14:textId="77777777" w:rsidR="00C7066B" w:rsidRPr="00E7205A" w:rsidRDefault="00C7066B" w:rsidP="00746269">
            <w:pPr>
              <w:rPr>
                <w:b/>
                <w:bCs/>
                <w:sz w:val="24"/>
                <w:szCs w:val="24"/>
              </w:rPr>
            </w:pPr>
          </w:p>
        </w:tc>
        <w:tc>
          <w:tcPr>
            <w:tcW w:w="5375" w:type="dxa"/>
          </w:tcPr>
          <w:p w14:paraId="6602FEB6" w14:textId="77777777" w:rsidR="00C7066B" w:rsidRPr="00E7205A" w:rsidRDefault="00C7066B" w:rsidP="00746269">
            <w:pPr>
              <w:rPr>
                <w:sz w:val="24"/>
                <w:szCs w:val="24"/>
              </w:rPr>
            </w:pPr>
            <w:r w:rsidRPr="00E7205A">
              <w:rPr>
                <w:sz w:val="24"/>
                <w:szCs w:val="24"/>
              </w:rPr>
              <w:t xml:space="preserve">Informed consent form </w:t>
            </w:r>
            <w:r>
              <w:rPr>
                <w:sz w:val="24"/>
                <w:szCs w:val="24"/>
              </w:rPr>
              <w:t xml:space="preserve">for IRB approval.  </w:t>
            </w:r>
            <w:r w:rsidRPr="003D39AA">
              <w:t>(</w:t>
            </w:r>
            <w:r w:rsidRPr="003D39AA">
              <w:rPr>
                <w:b/>
                <w:color w:val="FF0000"/>
              </w:rPr>
              <w:t>Note</w:t>
            </w:r>
            <w:r w:rsidRPr="003D39AA">
              <w:rPr>
                <w:color w:val="FF0000"/>
              </w:rPr>
              <w:t xml:space="preserve"> </w:t>
            </w:r>
            <w:r w:rsidRPr="003D39AA">
              <w:t>for continuations the form should include the IRB # in the header area)</w:t>
            </w:r>
          </w:p>
        </w:tc>
        <w:tc>
          <w:tcPr>
            <w:tcW w:w="2095" w:type="dxa"/>
            <w:gridSpan w:val="2"/>
          </w:tcPr>
          <w:p w14:paraId="1BF26CA1" w14:textId="77777777" w:rsidR="00C7066B" w:rsidRPr="00E7205A" w:rsidRDefault="00C7066B" w:rsidP="00746269">
            <w:pPr>
              <w:rPr>
                <w:b/>
                <w:bCs/>
                <w:sz w:val="24"/>
                <w:szCs w:val="24"/>
              </w:rPr>
            </w:pPr>
          </w:p>
        </w:tc>
        <w:tc>
          <w:tcPr>
            <w:tcW w:w="1170" w:type="dxa"/>
          </w:tcPr>
          <w:p w14:paraId="3E3E0E2B" w14:textId="77777777" w:rsidR="00C7066B" w:rsidRPr="00E7205A" w:rsidRDefault="00C7066B" w:rsidP="00746269">
            <w:pPr>
              <w:rPr>
                <w:b/>
                <w:bCs/>
                <w:sz w:val="24"/>
                <w:szCs w:val="24"/>
              </w:rPr>
            </w:pPr>
            <w:r>
              <w:rPr>
                <w:b/>
                <w:bCs/>
                <w:sz w:val="24"/>
                <w:szCs w:val="24"/>
              </w:rPr>
              <w:t>Y</w:t>
            </w:r>
          </w:p>
        </w:tc>
      </w:tr>
      <w:tr w:rsidR="00C7066B" w:rsidRPr="00E7205A" w14:paraId="5E4E7FFC" w14:textId="77777777" w:rsidTr="00BC2396">
        <w:tc>
          <w:tcPr>
            <w:tcW w:w="1105" w:type="dxa"/>
          </w:tcPr>
          <w:p w14:paraId="6C07836E" w14:textId="77777777" w:rsidR="00C7066B" w:rsidRPr="008D2864" w:rsidRDefault="00C7066B" w:rsidP="00746269">
            <w:pPr>
              <w:rPr>
                <w:bCs/>
              </w:rPr>
            </w:pPr>
            <w:r>
              <w:rPr>
                <w:bCs/>
              </w:rPr>
              <w:t xml:space="preserve">I </w:t>
            </w:r>
          </w:p>
        </w:tc>
        <w:tc>
          <w:tcPr>
            <w:tcW w:w="810" w:type="dxa"/>
          </w:tcPr>
          <w:p w14:paraId="7749FEA1" w14:textId="77777777" w:rsidR="00C7066B" w:rsidRPr="00E7205A" w:rsidRDefault="00C7066B" w:rsidP="00746269">
            <w:pPr>
              <w:rPr>
                <w:b/>
                <w:bCs/>
                <w:sz w:val="24"/>
                <w:szCs w:val="24"/>
              </w:rPr>
            </w:pPr>
          </w:p>
        </w:tc>
        <w:tc>
          <w:tcPr>
            <w:tcW w:w="5375" w:type="dxa"/>
          </w:tcPr>
          <w:p w14:paraId="6CBA6770" w14:textId="77777777" w:rsidR="00C7066B" w:rsidRPr="00E7205A" w:rsidRDefault="00C7066B" w:rsidP="00746269">
            <w:pPr>
              <w:rPr>
                <w:sz w:val="24"/>
                <w:szCs w:val="24"/>
              </w:rPr>
            </w:pPr>
            <w:r w:rsidRPr="00E7205A">
              <w:rPr>
                <w:sz w:val="24"/>
                <w:szCs w:val="24"/>
              </w:rPr>
              <w:t>Informed Consent Checklist</w:t>
            </w:r>
            <w:r w:rsidR="00F2679A">
              <w:rPr>
                <w:sz w:val="24"/>
                <w:szCs w:val="24"/>
              </w:rPr>
              <w:t xml:space="preserve"> and, as applicable, relevant consent checklist addendums </w:t>
            </w:r>
          </w:p>
          <w:p w14:paraId="461F24C1" w14:textId="77777777" w:rsidR="00C7066B" w:rsidRPr="00E7205A" w:rsidRDefault="00C7066B" w:rsidP="00746269">
            <w:pPr>
              <w:rPr>
                <w:sz w:val="24"/>
                <w:szCs w:val="24"/>
              </w:rPr>
            </w:pPr>
          </w:p>
        </w:tc>
        <w:tc>
          <w:tcPr>
            <w:tcW w:w="2095" w:type="dxa"/>
            <w:gridSpan w:val="2"/>
          </w:tcPr>
          <w:p w14:paraId="33D1DDB3" w14:textId="77777777" w:rsidR="00C7066B" w:rsidRPr="00E7205A" w:rsidRDefault="00C7066B" w:rsidP="00746269">
            <w:pPr>
              <w:rPr>
                <w:b/>
                <w:bCs/>
                <w:sz w:val="24"/>
                <w:szCs w:val="24"/>
              </w:rPr>
            </w:pPr>
          </w:p>
        </w:tc>
        <w:tc>
          <w:tcPr>
            <w:tcW w:w="1170" w:type="dxa"/>
          </w:tcPr>
          <w:p w14:paraId="1532F0D9" w14:textId="77777777" w:rsidR="00C7066B" w:rsidRPr="00E7205A" w:rsidRDefault="00C7066B" w:rsidP="00746269">
            <w:pPr>
              <w:rPr>
                <w:b/>
                <w:bCs/>
                <w:sz w:val="24"/>
                <w:szCs w:val="24"/>
              </w:rPr>
            </w:pPr>
          </w:p>
        </w:tc>
      </w:tr>
      <w:tr w:rsidR="00C7066B" w:rsidRPr="00E7205A" w14:paraId="3E6E5054" w14:textId="77777777" w:rsidTr="00BC2396">
        <w:tc>
          <w:tcPr>
            <w:tcW w:w="1105" w:type="dxa"/>
            <w:tcBorders>
              <w:bottom w:val="single" w:sz="12" w:space="0" w:color="auto"/>
            </w:tcBorders>
          </w:tcPr>
          <w:p w14:paraId="0490C782" w14:textId="77777777" w:rsidR="00C7066B" w:rsidRDefault="00C7066B" w:rsidP="00746269">
            <w:pPr>
              <w:rPr>
                <w:bCs/>
              </w:rPr>
            </w:pPr>
            <w:r>
              <w:rPr>
                <w:bCs/>
              </w:rPr>
              <w:t>I / C</w:t>
            </w:r>
          </w:p>
          <w:p w14:paraId="41427B5A" w14:textId="77777777" w:rsidR="00B028C7" w:rsidRPr="003D39AA" w:rsidRDefault="003D39AA" w:rsidP="00746269">
            <w:pPr>
              <w:rPr>
                <w:b/>
                <w:bCs/>
              </w:rPr>
            </w:pPr>
            <w:r w:rsidRPr="003D39AA">
              <w:rPr>
                <w:b/>
                <w:bCs/>
                <w:color w:val="FF0000"/>
              </w:rPr>
              <w:t>(See note)</w:t>
            </w:r>
          </w:p>
        </w:tc>
        <w:tc>
          <w:tcPr>
            <w:tcW w:w="810" w:type="dxa"/>
            <w:tcBorders>
              <w:bottom w:val="single" w:sz="12" w:space="0" w:color="auto"/>
            </w:tcBorders>
          </w:tcPr>
          <w:p w14:paraId="2E82FD38" w14:textId="77777777" w:rsidR="00C7066B" w:rsidRPr="00E7205A" w:rsidRDefault="00C7066B" w:rsidP="00746269">
            <w:pPr>
              <w:rPr>
                <w:b/>
                <w:bCs/>
                <w:sz w:val="24"/>
                <w:szCs w:val="24"/>
              </w:rPr>
            </w:pPr>
          </w:p>
        </w:tc>
        <w:tc>
          <w:tcPr>
            <w:tcW w:w="5375" w:type="dxa"/>
            <w:tcBorders>
              <w:bottom w:val="single" w:sz="12" w:space="0" w:color="auto"/>
            </w:tcBorders>
          </w:tcPr>
          <w:p w14:paraId="723918CB" w14:textId="77777777" w:rsidR="00C7066B" w:rsidRPr="00E7205A" w:rsidRDefault="00C7066B" w:rsidP="00D56476">
            <w:pPr>
              <w:rPr>
                <w:sz w:val="24"/>
                <w:szCs w:val="24"/>
              </w:rPr>
            </w:pPr>
            <w:r w:rsidRPr="00E7205A">
              <w:rPr>
                <w:sz w:val="24"/>
                <w:szCs w:val="24"/>
              </w:rPr>
              <w:t>Form to request a waiver of the requireme</w:t>
            </w:r>
            <w:r>
              <w:rPr>
                <w:sz w:val="24"/>
                <w:szCs w:val="24"/>
              </w:rPr>
              <w:t xml:space="preserve">nt to obtain informed consent </w:t>
            </w:r>
            <w:r w:rsidRPr="00887A85">
              <w:t>(</w:t>
            </w:r>
            <w:r w:rsidRPr="003D39AA">
              <w:rPr>
                <w:b/>
                <w:color w:val="FF0000"/>
              </w:rPr>
              <w:t>Note</w:t>
            </w:r>
            <w:r w:rsidRPr="00887A85">
              <w:t>:</w:t>
            </w:r>
            <w:r w:rsidR="003D39AA">
              <w:t xml:space="preserve"> request may apply to duration of project</w:t>
            </w:r>
            <w:r w:rsidR="00E73959">
              <w:t>, or portion of project</w:t>
            </w:r>
            <w:r>
              <w:t>.</w:t>
            </w:r>
            <w:r w:rsidRPr="00887A85">
              <w:t>)</w:t>
            </w:r>
          </w:p>
        </w:tc>
        <w:tc>
          <w:tcPr>
            <w:tcW w:w="2095" w:type="dxa"/>
            <w:gridSpan w:val="2"/>
            <w:tcBorders>
              <w:bottom w:val="single" w:sz="12" w:space="0" w:color="auto"/>
            </w:tcBorders>
          </w:tcPr>
          <w:p w14:paraId="13792094" w14:textId="77777777" w:rsidR="00C7066B" w:rsidRPr="00E7205A" w:rsidRDefault="00C7066B" w:rsidP="00746269">
            <w:pPr>
              <w:rPr>
                <w:b/>
                <w:bCs/>
                <w:sz w:val="24"/>
                <w:szCs w:val="24"/>
              </w:rPr>
            </w:pPr>
          </w:p>
        </w:tc>
        <w:tc>
          <w:tcPr>
            <w:tcW w:w="1170" w:type="dxa"/>
            <w:tcBorders>
              <w:bottom w:val="single" w:sz="12" w:space="0" w:color="auto"/>
            </w:tcBorders>
          </w:tcPr>
          <w:p w14:paraId="28E398EC" w14:textId="77777777" w:rsidR="00C7066B" w:rsidRPr="00E7205A" w:rsidRDefault="00C7066B" w:rsidP="00746269">
            <w:pPr>
              <w:rPr>
                <w:b/>
                <w:bCs/>
                <w:sz w:val="24"/>
                <w:szCs w:val="24"/>
              </w:rPr>
            </w:pPr>
            <w:r>
              <w:rPr>
                <w:b/>
                <w:bCs/>
                <w:sz w:val="24"/>
                <w:szCs w:val="24"/>
              </w:rPr>
              <w:t>Y</w:t>
            </w:r>
          </w:p>
        </w:tc>
      </w:tr>
      <w:tr w:rsidR="00D56476" w:rsidRPr="00E7205A" w14:paraId="1D650488" w14:textId="77777777" w:rsidTr="00BC2396">
        <w:tc>
          <w:tcPr>
            <w:tcW w:w="1105" w:type="dxa"/>
            <w:tcBorders>
              <w:bottom w:val="single" w:sz="12" w:space="0" w:color="auto"/>
            </w:tcBorders>
          </w:tcPr>
          <w:p w14:paraId="290C8201" w14:textId="77777777" w:rsidR="00D56476" w:rsidRDefault="009960F1" w:rsidP="00746269">
            <w:pPr>
              <w:rPr>
                <w:bCs/>
              </w:rPr>
            </w:pPr>
            <w:r>
              <w:rPr>
                <w:bCs/>
              </w:rPr>
              <w:t>I / C</w:t>
            </w:r>
          </w:p>
          <w:p w14:paraId="5FE431E2" w14:textId="77777777" w:rsidR="00E73959" w:rsidRDefault="00E73959" w:rsidP="00746269">
            <w:pPr>
              <w:rPr>
                <w:bCs/>
              </w:rPr>
            </w:pPr>
            <w:r w:rsidRPr="003D39AA">
              <w:rPr>
                <w:b/>
                <w:bCs/>
                <w:color w:val="FF0000"/>
              </w:rPr>
              <w:t>(See note)</w:t>
            </w:r>
          </w:p>
        </w:tc>
        <w:tc>
          <w:tcPr>
            <w:tcW w:w="810" w:type="dxa"/>
            <w:tcBorders>
              <w:bottom w:val="single" w:sz="12" w:space="0" w:color="auto"/>
            </w:tcBorders>
          </w:tcPr>
          <w:p w14:paraId="505A9CEB" w14:textId="77777777" w:rsidR="00D56476" w:rsidRPr="00E7205A" w:rsidRDefault="00D56476" w:rsidP="00746269">
            <w:pPr>
              <w:rPr>
                <w:b/>
                <w:bCs/>
                <w:sz w:val="24"/>
                <w:szCs w:val="24"/>
              </w:rPr>
            </w:pPr>
          </w:p>
        </w:tc>
        <w:tc>
          <w:tcPr>
            <w:tcW w:w="5375" w:type="dxa"/>
            <w:tcBorders>
              <w:bottom w:val="single" w:sz="12" w:space="0" w:color="auto"/>
            </w:tcBorders>
          </w:tcPr>
          <w:p w14:paraId="3F42B9D7" w14:textId="5D4D2373" w:rsidR="00D56476" w:rsidRPr="00E7205A" w:rsidRDefault="009960F1" w:rsidP="00E73959">
            <w:pPr>
              <w:rPr>
                <w:sz w:val="24"/>
                <w:szCs w:val="24"/>
              </w:rPr>
            </w:pPr>
            <w:r>
              <w:rPr>
                <w:sz w:val="24"/>
                <w:szCs w:val="24"/>
              </w:rPr>
              <w:t xml:space="preserve">Form to request an alteration to required element(s) of consent or to waive certain elements of consent </w:t>
            </w:r>
            <w:r w:rsidRPr="00E73959">
              <w:t>(</w:t>
            </w:r>
            <w:r w:rsidR="00E73959" w:rsidRPr="00E73959">
              <w:rPr>
                <w:color w:val="FF0000"/>
              </w:rPr>
              <w:t xml:space="preserve">Note: </w:t>
            </w:r>
            <w:r w:rsidR="00E73959">
              <w:t>f</w:t>
            </w:r>
            <w:r w:rsidRPr="00E73959">
              <w:t xml:space="preserve">or example, if conducting deception </w:t>
            </w:r>
            <w:r w:rsidR="00B10F9D" w:rsidRPr="00E73959">
              <w:t>research,</w:t>
            </w:r>
            <w:r w:rsidRPr="00E73959">
              <w:t xml:space="preserve"> you may request approval to alter the description of the research)</w:t>
            </w:r>
          </w:p>
        </w:tc>
        <w:tc>
          <w:tcPr>
            <w:tcW w:w="2095" w:type="dxa"/>
            <w:gridSpan w:val="2"/>
            <w:tcBorders>
              <w:bottom w:val="single" w:sz="12" w:space="0" w:color="auto"/>
            </w:tcBorders>
          </w:tcPr>
          <w:p w14:paraId="7DE0381B" w14:textId="77777777" w:rsidR="00D56476" w:rsidRPr="00E7205A" w:rsidRDefault="00D56476" w:rsidP="00746269">
            <w:pPr>
              <w:rPr>
                <w:b/>
                <w:bCs/>
                <w:sz w:val="24"/>
                <w:szCs w:val="24"/>
              </w:rPr>
            </w:pPr>
          </w:p>
        </w:tc>
        <w:tc>
          <w:tcPr>
            <w:tcW w:w="1170" w:type="dxa"/>
            <w:tcBorders>
              <w:bottom w:val="single" w:sz="12" w:space="0" w:color="auto"/>
            </w:tcBorders>
          </w:tcPr>
          <w:p w14:paraId="1DD55D32" w14:textId="77777777" w:rsidR="00D56476" w:rsidRDefault="00D56476" w:rsidP="00746269">
            <w:pPr>
              <w:rPr>
                <w:b/>
                <w:bCs/>
                <w:sz w:val="24"/>
                <w:szCs w:val="24"/>
              </w:rPr>
            </w:pPr>
          </w:p>
        </w:tc>
      </w:tr>
      <w:tr w:rsidR="00C7066B" w:rsidRPr="00E7205A" w14:paraId="36A682B6" w14:textId="77777777" w:rsidTr="00BC2396">
        <w:tc>
          <w:tcPr>
            <w:tcW w:w="1105" w:type="dxa"/>
            <w:tcBorders>
              <w:bottom w:val="single" w:sz="12" w:space="0" w:color="auto"/>
            </w:tcBorders>
          </w:tcPr>
          <w:p w14:paraId="476BA62E" w14:textId="77777777" w:rsidR="00C7066B" w:rsidRDefault="00C7066B" w:rsidP="00746269">
            <w:pPr>
              <w:rPr>
                <w:bCs/>
              </w:rPr>
            </w:pPr>
            <w:r w:rsidRPr="008D2864">
              <w:rPr>
                <w:bCs/>
              </w:rPr>
              <w:t>I / C</w:t>
            </w:r>
          </w:p>
          <w:p w14:paraId="07D30536" w14:textId="77777777" w:rsidR="00B028C7" w:rsidRPr="008D2864" w:rsidRDefault="00E73959" w:rsidP="00746269">
            <w:pPr>
              <w:rPr>
                <w:bCs/>
              </w:rPr>
            </w:pPr>
            <w:r w:rsidRPr="003D39AA">
              <w:rPr>
                <w:b/>
                <w:bCs/>
                <w:color w:val="FF0000"/>
              </w:rPr>
              <w:t>(See note)</w:t>
            </w:r>
          </w:p>
        </w:tc>
        <w:tc>
          <w:tcPr>
            <w:tcW w:w="810" w:type="dxa"/>
            <w:tcBorders>
              <w:bottom w:val="single" w:sz="12" w:space="0" w:color="auto"/>
            </w:tcBorders>
          </w:tcPr>
          <w:p w14:paraId="457B9B92" w14:textId="77777777" w:rsidR="00C7066B" w:rsidRPr="00E7205A" w:rsidRDefault="00C7066B" w:rsidP="00746269">
            <w:pPr>
              <w:rPr>
                <w:b/>
                <w:bCs/>
                <w:sz w:val="24"/>
                <w:szCs w:val="24"/>
              </w:rPr>
            </w:pPr>
          </w:p>
        </w:tc>
        <w:tc>
          <w:tcPr>
            <w:tcW w:w="5375" w:type="dxa"/>
            <w:tcBorders>
              <w:bottom w:val="single" w:sz="12" w:space="0" w:color="auto"/>
            </w:tcBorders>
          </w:tcPr>
          <w:p w14:paraId="320BF74C" w14:textId="77777777" w:rsidR="00C7066B" w:rsidRPr="00E7205A" w:rsidRDefault="00C7066B" w:rsidP="00686504">
            <w:pPr>
              <w:rPr>
                <w:sz w:val="24"/>
                <w:szCs w:val="24"/>
              </w:rPr>
            </w:pPr>
            <w:r w:rsidRPr="00E7205A">
              <w:rPr>
                <w:sz w:val="24"/>
                <w:szCs w:val="24"/>
              </w:rPr>
              <w:t xml:space="preserve">A written summary of the research that will be provided to subjects if a waiver of documentation is requested </w:t>
            </w:r>
            <w:r w:rsidRPr="003D39AA">
              <w:t>(</w:t>
            </w:r>
            <w:r w:rsidR="00B028C7" w:rsidRPr="00E73959">
              <w:rPr>
                <w:b/>
                <w:color w:val="FF0000"/>
              </w:rPr>
              <w:t>Note</w:t>
            </w:r>
            <w:r w:rsidR="00B028C7" w:rsidRPr="00E73959">
              <w:t xml:space="preserve">:  </w:t>
            </w:r>
            <w:r w:rsidR="00E73959" w:rsidRPr="00E73959">
              <w:t>Most often a consent form is used for this purpose. I</w:t>
            </w:r>
            <w:r w:rsidRPr="00E73959">
              <w:t>f requesting that the consent form serve this purpose indicate so)</w:t>
            </w:r>
          </w:p>
        </w:tc>
        <w:tc>
          <w:tcPr>
            <w:tcW w:w="2095" w:type="dxa"/>
            <w:gridSpan w:val="2"/>
            <w:tcBorders>
              <w:bottom w:val="single" w:sz="12" w:space="0" w:color="auto"/>
            </w:tcBorders>
          </w:tcPr>
          <w:p w14:paraId="101AEE7C" w14:textId="77777777" w:rsidR="00C7066B" w:rsidRPr="00E7205A" w:rsidRDefault="00C7066B" w:rsidP="00746269">
            <w:pPr>
              <w:rPr>
                <w:b/>
                <w:bCs/>
                <w:sz w:val="24"/>
                <w:szCs w:val="24"/>
              </w:rPr>
            </w:pPr>
          </w:p>
        </w:tc>
        <w:tc>
          <w:tcPr>
            <w:tcW w:w="1170" w:type="dxa"/>
            <w:tcBorders>
              <w:bottom w:val="single" w:sz="12" w:space="0" w:color="auto"/>
            </w:tcBorders>
          </w:tcPr>
          <w:p w14:paraId="743BD6A6" w14:textId="77777777" w:rsidR="00C7066B" w:rsidRPr="00E7205A" w:rsidRDefault="00C7066B" w:rsidP="00746269">
            <w:pPr>
              <w:rPr>
                <w:b/>
                <w:bCs/>
                <w:sz w:val="24"/>
                <w:szCs w:val="24"/>
              </w:rPr>
            </w:pPr>
            <w:r>
              <w:rPr>
                <w:b/>
                <w:bCs/>
                <w:sz w:val="24"/>
                <w:szCs w:val="24"/>
              </w:rPr>
              <w:t>Y</w:t>
            </w:r>
          </w:p>
        </w:tc>
      </w:tr>
      <w:tr w:rsidR="00F44BFC" w:rsidRPr="00E7205A" w14:paraId="0BD09179" w14:textId="77777777" w:rsidTr="00BC2396">
        <w:tc>
          <w:tcPr>
            <w:tcW w:w="1105" w:type="dxa"/>
            <w:tcBorders>
              <w:bottom w:val="single" w:sz="12" w:space="0" w:color="auto"/>
            </w:tcBorders>
          </w:tcPr>
          <w:p w14:paraId="2CF142E1" w14:textId="77777777" w:rsidR="00F44BFC" w:rsidRDefault="00F44BFC" w:rsidP="00746269">
            <w:pPr>
              <w:rPr>
                <w:bCs/>
              </w:rPr>
            </w:pPr>
            <w:r>
              <w:rPr>
                <w:bCs/>
              </w:rPr>
              <w:t>I / C</w:t>
            </w:r>
          </w:p>
          <w:p w14:paraId="3E9F8582" w14:textId="77777777" w:rsidR="00B028C7" w:rsidRDefault="00E73959" w:rsidP="00746269">
            <w:pPr>
              <w:rPr>
                <w:bCs/>
              </w:rPr>
            </w:pPr>
            <w:r w:rsidRPr="003D39AA">
              <w:rPr>
                <w:b/>
                <w:bCs/>
                <w:color w:val="FF0000"/>
              </w:rPr>
              <w:t>(See note)</w:t>
            </w:r>
          </w:p>
        </w:tc>
        <w:tc>
          <w:tcPr>
            <w:tcW w:w="810" w:type="dxa"/>
            <w:tcBorders>
              <w:bottom w:val="single" w:sz="12" w:space="0" w:color="auto"/>
            </w:tcBorders>
          </w:tcPr>
          <w:p w14:paraId="08D1A8EB" w14:textId="77777777" w:rsidR="00F44BFC" w:rsidRPr="00E7205A" w:rsidRDefault="00F44BFC" w:rsidP="00746269">
            <w:pPr>
              <w:rPr>
                <w:b/>
                <w:bCs/>
                <w:sz w:val="24"/>
                <w:szCs w:val="24"/>
              </w:rPr>
            </w:pPr>
          </w:p>
        </w:tc>
        <w:tc>
          <w:tcPr>
            <w:tcW w:w="5375" w:type="dxa"/>
            <w:tcBorders>
              <w:bottom w:val="single" w:sz="12" w:space="0" w:color="auto"/>
            </w:tcBorders>
          </w:tcPr>
          <w:p w14:paraId="6E49E6EE" w14:textId="77777777" w:rsidR="00F44BFC" w:rsidRDefault="00F44BFC" w:rsidP="00F44BFC">
            <w:pPr>
              <w:rPr>
                <w:sz w:val="24"/>
                <w:szCs w:val="24"/>
              </w:rPr>
            </w:pPr>
            <w:r>
              <w:rPr>
                <w:sz w:val="24"/>
                <w:szCs w:val="24"/>
              </w:rPr>
              <w:t xml:space="preserve">If enrolling children, the separate assent statement to be signed by the children </w:t>
            </w:r>
            <w:r w:rsidRPr="00B028C7">
              <w:t>(</w:t>
            </w:r>
            <w:r w:rsidR="00B028C7" w:rsidRPr="00E73959">
              <w:rPr>
                <w:b/>
                <w:color w:val="FF0000"/>
              </w:rPr>
              <w:t>Note</w:t>
            </w:r>
            <w:r w:rsidR="00B028C7" w:rsidRPr="00E73959">
              <w:rPr>
                <w:color w:val="FF0000"/>
              </w:rPr>
              <w:t xml:space="preserve">: </w:t>
            </w:r>
            <w:r w:rsidRPr="00B028C7">
              <w:t>In general children between the ages of 7 – 12 sign a separate assent statement, children between 13-17 sign the consent form on a separate line designated as assent, children under age 7 are generally considered too young to provide written assent.  The IRB makes the final determination and may impose other requirements. )</w:t>
            </w:r>
          </w:p>
        </w:tc>
        <w:tc>
          <w:tcPr>
            <w:tcW w:w="2095" w:type="dxa"/>
            <w:gridSpan w:val="2"/>
            <w:tcBorders>
              <w:bottom w:val="single" w:sz="12" w:space="0" w:color="auto"/>
            </w:tcBorders>
          </w:tcPr>
          <w:p w14:paraId="242D3512" w14:textId="77777777" w:rsidR="00F44BFC" w:rsidRPr="00E7205A" w:rsidRDefault="00F44BFC" w:rsidP="00746269">
            <w:pPr>
              <w:rPr>
                <w:b/>
                <w:bCs/>
                <w:sz w:val="24"/>
                <w:szCs w:val="24"/>
              </w:rPr>
            </w:pPr>
          </w:p>
        </w:tc>
        <w:tc>
          <w:tcPr>
            <w:tcW w:w="1170" w:type="dxa"/>
            <w:tcBorders>
              <w:bottom w:val="single" w:sz="12" w:space="0" w:color="auto"/>
            </w:tcBorders>
          </w:tcPr>
          <w:p w14:paraId="7559A9B6" w14:textId="77777777" w:rsidR="00F44BFC" w:rsidRPr="00E7205A" w:rsidRDefault="00D56476" w:rsidP="00746269">
            <w:pPr>
              <w:rPr>
                <w:b/>
                <w:bCs/>
                <w:sz w:val="24"/>
                <w:szCs w:val="24"/>
              </w:rPr>
            </w:pPr>
            <w:r>
              <w:rPr>
                <w:b/>
                <w:bCs/>
                <w:sz w:val="24"/>
                <w:szCs w:val="24"/>
              </w:rPr>
              <w:t>Y</w:t>
            </w:r>
          </w:p>
        </w:tc>
      </w:tr>
      <w:tr w:rsidR="004A7578" w:rsidRPr="00E7205A" w14:paraId="53424F2C" w14:textId="77777777" w:rsidTr="00BC2396">
        <w:tc>
          <w:tcPr>
            <w:tcW w:w="1105" w:type="dxa"/>
            <w:tcBorders>
              <w:bottom w:val="single" w:sz="12" w:space="0" w:color="auto"/>
            </w:tcBorders>
          </w:tcPr>
          <w:p w14:paraId="5B69873A" w14:textId="77777777" w:rsidR="004A7578" w:rsidRDefault="004A7578" w:rsidP="00746269">
            <w:pPr>
              <w:rPr>
                <w:bCs/>
              </w:rPr>
            </w:pPr>
            <w:r>
              <w:rPr>
                <w:bCs/>
              </w:rPr>
              <w:t>I / C</w:t>
            </w:r>
          </w:p>
          <w:p w14:paraId="7A75A5B7" w14:textId="77777777" w:rsidR="00B028C7" w:rsidRPr="008D2864" w:rsidRDefault="00E73959" w:rsidP="00746269">
            <w:pPr>
              <w:rPr>
                <w:bCs/>
              </w:rPr>
            </w:pPr>
            <w:r w:rsidRPr="003D39AA">
              <w:rPr>
                <w:b/>
                <w:bCs/>
                <w:color w:val="FF0000"/>
              </w:rPr>
              <w:t>(See note)</w:t>
            </w:r>
          </w:p>
        </w:tc>
        <w:tc>
          <w:tcPr>
            <w:tcW w:w="810" w:type="dxa"/>
            <w:tcBorders>
              <w:bottom w:val="single" w:sz="12" w:space="0" w:color="auto"/>
            </w:tcBorders>
          </w:tcPr>
          <w:p w14:paraId="0E636208" w14:textId="77777777" w:rsidR="004A7578" w:rsidRPr="00E7205A" w:rsidRDefault="004A7578" w:rsidP="00746269">
            <w:pPr>
              <w:rPr>
                <w:b/>
                <w:bCs/>
                <w:sz w:val="24"/>
                <w:szCs w:val="24"/>
              </w:rPr>
            </w:pPr>
          </w:p>
        </w:tc>
        <w:tc>
          <w:tcPr>
            <w:tcW w:w="5375" w:type="dxa"/>
            <w:tcBorders>
              <w:bottom w:val="single" w:sz="12" w:space="0" w:color="auto"/>
            </w:tcBorders>
          </w:tcPr>
          <w:p w14:paraId="15B48CD3" w14:textId="77777777" w:rsidR="004A7578" w:rsidRPr="004A7578" w:rsidRDefault="004A7578" w:rsidP="00B028C7">
            <w:pPr>
              <w:rPr>
                <w:b/>
              </w:rPr>
            </w:pPr>
            <w:r>
              <w:rPr>
                <w:sz w:val="24"/>
                <w:szCs w:val="24"/>
              </w:rPr>
              <w:t xml:space="preserve">If enrolling </w:t>
            </w:r>
            <w:proofErr w:type="spellStart"/>
            <w:r>
              <w:rPr>
                <w:sz w:val="24"/>
                <w:szCs w:val="24"/>
              </w:rPr>
              <w:t>decisionally</w:t>
            </w:r>
            <w:proofErr w:type="spellEnd"/>
            <w:r>
              <w:rPr>
                <w:sz w:val="24"/>
                <w:szCs w:val="24"/>
              </w:rPr>
              <w:t xml:space="preserve"> impaired adults who may be providing consent; the tool/plan to assess capacity prior to obtaining consent </w:t>
            </w:r>
            <w:r w:rsidRPr="00F44BFC">
              <w:t>(</w:t>
            </w:r>
            <w:r w:rsidR="00B028C7" w:rsidRPr="00E73959">
              <w:rPr>
                <w:b/>
                <w:color w:val="FF0000"/>
              </w:rPr>
              <w:t>Note</w:t>
            </w:r>
            <w:r w:rsidR="00B028C7">
              <w:t xml:space="preserve">: </w:t>
            </w:r>
            <w:r w:rsidRPr="00F44BFC">
              <w:t xml:space="preserve">the consent </w:t>
            </w:r>
            <w:r w:rsidRPr="00F44BFC">
              <w:lastRenderedPageBreak/>
              <w:t>comprehension feedback form available with the template consent documents, or other similar tool</w:t>
            </w:r>
            <w:r w:rsidR="00BF15DA">
              <w:t xml:space="preserve"> is requir</w:t>
            </w:r>
            <w:r w:rsidR="00B028C7">
              <w:t>ed</w:t>
            </w:r>
            <w:r w:rsidRPr="00F44BFC">
              <w:t xml:space="preserve">) </w:t>
            </w:r>
          </w:p>
        </w:tc>
        <w:tc>
          <w:tcPr>
            <w:tcW w:w="2095" w:type="dxa"/>
            <w:gridSpan w:val="2"/>
            <w:tcBorders>
              <w:bottom w:val="single" w:sz="12" w:space="0" w:color="auto"/>
            </w:tcBorders>
          </w:tcPr>
          <w:p w14:paraId="4A8B2BCE" w14:textId="77777777" w:rsidR="004A7578" w:rsidRPr="00E7205A" w:rsidRDefault="004A7578" w:rsidP="00746269">
            <w:pPr>
              <w:rPr>
                <w:b/>
                <w:bCs/>
                <w:sz w:val="24"/>
                <w:szCs w:val="24"/>
              </w:rPr>
            </w:pPr>
          </w:p>
        </w:tc>
        <w:tc>
          <w:tcPr>
            <w:tcW w:w="1170" w:type="dxa"/>
            <w:tcBorders>
              <w:bottom w:val="single" w:sz="12" w:space="0" w:color="auto"/>
            </w:tcBorders>
          </w:tcPr>
          <w:p w14:paraId="581C5DAB" w14:textId="77777777" w:rsidR="004A7578" w:rsidRPr="00E7205A" w:rsidRDefault="009960F1" w:rsidP="00746269">
            <w:pPr>
              <w:rPr>
                <w:b/>
                <w:bCs/>
                <w:sz w:val="24"/>
                <w:szCs w:val="24"/>
              </w:rPr>
            </w:pPr>
            <w:r>
              <w:rPr>
                <w:b/>
                <w:bCs/>
                <w:sz w:val="24"/>
                <w:szCs w:val="24"/>
              </w:rPr>
              <w:t>Y</w:t>
            </w:r>
          </w:p>
        </w:tc>
      </w:tr>
      <w:tr w:rsidR="00C7066B" w:rsidRPr="00E7205A" w14:paraId="53B7CB72" w14:textId="77777777" w:rsidTr="00BC2396">
        <w:tc>
          <w:tcPr>
            <w:tcW w:w="1105" w:type="dxa"/>
            <w:tcBorders>
              <w:bottom w:val="single" w:sz="12" w:space="0" w:color="auto"/>
            </w:tcBorders>
          </w:tcPr>
          <w:p w14:paraId="31E433F6" w14:textId="77777777" w:rsidR="00C7066B" w:rsidRPr="008D2864" w:rsidRDefault="00C7066B" w:rsidP="00746269">
            <w:pPr>
              <w:rPr>
                <w:bCs/>
              </w:rPr>
            </w:pPr>
            <w:r w:rsidRPr="008D2864">
              <w:rPr>
                <w:bCs/>
              </w:rPr>
              <w:t>I</w:t>
            </w:r>
            <w:r>
              <w:rPr>
                <w:bCs/>
              </w:rPr>
              <w:t xml:space="preserve"> </w:t>
            </w:r>
          </w:p>
        </w:tc>
        <w:tc>
          <w:tcPr>
            <w:tcW w:w="810" w:type="dxa"/>
            <w:tcBorders>
              <w:bottom w:val="single" w:sz="12" w:space="0" w:color="auto"/>
            </w:tcBorders>
          </w:tcPr>
          <w:p w14:paraId="1AAA2A34" w14:textId="77777777" w:rsidR="00C7066B" w:rsidRPr="00E7205A" w:rsidRDefault="00C7066B" w:rsidP="00746269">
            <w:pPr>
              <w:rPr>
                <w:b/>
                <w:bCs/>
                <w:sz w:val="24"/>
                <w:szCs w:val="24"/>
              </w:rPr>
            </w:pPr>
          </w:p>
        </w:tc>
        <w:tc>
          <w:tcPr>
            <w:tcW w:w="5375" w:type="dxa"/>
            <w:tcBorders>
              <w:bottom w:val="single" w:sz="12" w:space="0" w:color="auto"/>
            </w:tcBorders>
          </w:tcPr>
          <w:p w14:paraId="0D21CB76" w14:textId="77777777" w:rsidR="00C7066B" w:rsidRPr="00E7205A" w:rsidRDefault="00C7066B" w:rsidP="00746269">
            <w:pPr>
              <w:rPr>
                <w:sz w:val="24"/>
                <w:szCs w:val="24"/>
              </w:rPr>
            </w:pPr>
            <w:r w:rsidRPr="00E7205A">
              <w:rPr>
                <w:sz w:val="24"/>
                <w:szCs w:val="24"/>
              </w:rPr>
              <w:t>For NIH supported multi-site studies – the sample NIH consent form</w:t>
            </w:r>
            <w:r>
              <w:rPr>
                <w:sz w:val="24"/>
                <w:szCs w:val="24"/>
              </w:rPr>
              <w:t xml:space="preserve"> and/or the sample DHHS consent if one exists</w:t>
            </w:r>
          </w:p>
        </w:tc>
        <w:tc>
          <w:tcPr>
            <w:tcW w:w="2095" w:type="dxa"/>
            <w:gridSpan w:val="2"/>
            <w:tcBorders>
              <w:bottom w:val="single" w:sz="12" w:space="0" w:color="auto"/>
            </w:tcBorders>
          </w:tcPr>
          <w:p w14:paraId="648714AE" w14:textId="77777777" w:rsidR="00C7066B" w:rsidRPr="00E7205A" w:rsidRDefault="00C7066B" w:rsidP="00746269">
            <w:pPr>
              <w:rPr>
                <w:b/>
                <w:bCs/>
                <w:sz w:val="24"/>
                <w:szCs w:val="24"/>
              </w:rPr>
            </w:pPr>
          </w:p>
        </w:tc>
        <w:tc>
          <w:tcPr>
            <w:tcW w:w="1170" w:type="dxa"/>
            <w:tcBorders>
              <w:bottom w:val="single" w:sz="12" w:space="0" w:color="auto"/>
            </w:tcBorders>
          </w:tcPr>
          <w:p w14:paraId="2D313480" w14:textId="77777777" w:rsidR="00C7066B" w:rsidRPr="00E7205A" w:rsidRDefault="00C7066B" w:rsidP="00746269">
            <w:pPr>
              <w:rPr>
                <w:b/>
                <w:bCs/>
                <w:sz w:val="24"/>
                <w:szCs w:val="24"/>
              </w:rPr>
            </w:pPr>
          </w:p>
        </w:tc>
      </w:tr>
      <w:tr w:rsidR="00C7066B" w:rsidRPr="00E7205A" w14:paraId="556D4902" w14:textId="77777777" w:rsidTr="00BC2396">
        <w:tc>
          <w:tcPr>
            <w:tcW w:w="1105" w:type="dxa"/>
            <w:tcBorders>
              <w:bottom w:val="single" w:sz="12" w:space="0" w:color="auto"/>
            </w:tcBorders>
          </w:tcPr>
          <w:p w14:paraId="4D04B00D" w14:textId="77777777" w:rsidR="00C7066B" w:rsidRPr="008D2864" w:rsidRDefault="00C7066B" w:rsidP="00746269">
            <w:pPr>
              <w:rPr>
                <w:bCs/>
              </w:rPr>
            </w:pPr>
            <w:r w:rsidRPr="008D2864">
              <w:rPr>
                <w:bCs/>
              </w:rPr>
              <w:t xml:space="preserve">I </w:t>
            </w:r>
            <w:r>
              <w:rPr>
                <w:bCs/>
              </w:rPr>
              <w:t xml:space="preserve"> / C</w:t>
            </w:r>
          </w:p>
        </w:tc>
        <w:tc>
          <w:tcPr>
            <w:tcW w:w="810" w:type="dxa"/>
            <w:tcBorders>
              <w:bottom w:val="single" w:sz="12" w:space="0" w:color="auto"/>
            </w:tcBorders>
          </w:tcPr>
          <w:p w14:paraId="47E2C22E" w14:textId="77777777" w:rsidR="00C7066B" w:rsidRPr="00E7205A" w:rsidRDefault="00C7066B" w:rsidP="00746269">
            <w:pPr>
              <w:rPr>
                <w:b/>
                <w:bCs/>
                <w:sz w:val="24"/>
                <w:szCs w:val="24"/>
              </w:rPr>
            </w:pPr>
          </w:p>
        </w:tc>
        <w:tc>
          <w:tcPr>
            <w:tcW w:w="5375" w:type="dxa"/>
            <w:tcBorders>
              <w:bottom w:val="single" w:sz="12" w:space="0" w:color="auto"/>
            </w:tcBorders>
          </w:tcPr>
          <w:p w14:paraId="16DA5598" w14:textId="587CC218" w:rsidR="00C7066B" w:rsidRDefault="004A7578" w:rsidP="004A7578">
            <w:pPr>
              <w:rPr>
                <w:sz w:val="24"/>
                <w:szCs w:val="24"/>
              </w:rPr>
            </w:pPr>
            <w:r>
              <w:rPr>
                <w:sz w:val="24"/>
                <w:szCs w:val="24"/>
              </w:rPr>
              <w:t>If applicable, f</w:t>
            </w:r>
            <w:r w:rsidR="00C7066B" w:rsidRPr="00E7205A">
              <w:rPr>
                <w:sz w:val="24"/>
                <w:szCs w:val="24"/>
              </w:rPr>
              <w:t>or planned emergency research, the form to request a waiver or alteration of consent</w:t>
            </w:r>
            <w:r w:rsidR="004228A2">
              <w:rPr>
                <w:sz w:val="24"/>
                <w:szCs w:val="24"/>
              </w:rPr>
              <w:t>.</w:t>
            </w:r>
          </w:p>
          <w:p w14:paraId="61404848" w14:textId="1B8E6D8B" w:rsidR="004228A2" w:rsidRPr="00E7205A" w:rsidRDefault="004228A2" w:rsidP="004A7578">
            <w:pPr>
              <w:rPr>
                <w:sz w:val="24"/>
                <w:szCs w:val="24"/>
              </w:rPr>
            </w:pPr>
          </w:p>
        </w:tc>
        <w:tc>
          <w:tcPr>
            <w:tcW w:w="2095" w:type="dxa"/>
            <w:gridSpan w:val="2"/>
            <w:tcBorders>
              <w:bottom w:val="single" w:sz="12" w:space="0" w:color="auto"/>
            </w:tcBorders>
          </w:tcPr>
          <w:p w14:paraId="7A21EFBC" w14:textId="77777777" w:rsidR="00C7066B" w:rsidRPr="00E7205A" w:rsidRDefault="00C7066B" w:rsidP="00746269">
            <w:pPr>
              <w:rPr>
                <w:b/>
                <w:bCs/>
                <w:sz w:val="24"/>
                <w:szCs w:val="24"/>
              </w:rPr>
            </w:pPr>
          </w:p>
        </w:tc>
        <w:tc>
          <w:tcPr>
            <w:tcW w:w="1170" w:type="dxa"/>
            <w:tcBorders>
              <w:bottom w:val="single" w:sz="12" w:space="0" w:color="auto"/>
            </w:tcBorders>
          </w:tcPr>
          <w:p w14:paraId="02F6E9A0" w14:textId="77777777" w:rsidR="00C7066B" w:rsidRPr="00E7205A" w:rsidRDefault="00C7066B" w:rsidP="00746269">
            <w:pPr>
              <w:rPr>
                <w:b/>
                <w:bCs/>
                <w:sz w:val="24"/>
                <w:szCs w:val="24"/>
              </w:rPr>
            </w:pPr>
            <w:r>
              <w:rPr>
                <w:b/>
                <w:bCs/>
                <w:sz w:val="24"/>
                <w:szCs w:val="24"/>
              </w:rPr>
              <w:t>Y</w:t>
            </w:r>
          </w:p>
        </w:tc>
      </w:tr>
      <w:tr w:rsidR="000762B5" w:rsidRPr="00E7205A" w14:paraId="4A46E1E7" w14:textId="77777777" w:rsidTr="00BC2396">
        <w:tc>
          <w:tcPr>
            <w:tcW w:w="1105" w:type="dxa"/>
            <w:tcBorders>
              <w:bottom w:val="single" w:sz="12" w:space="0" w:color="auto"/>
            </w:tcBorders>
          </w:tcPr>
          <w:p w14:paraId="58BC4A9E" w14:textId="365BAA68" w:rsidR="000762B5" w:rsidRPr="008D2864" w:rsidRDefault="000762B5" w:rsidP="00746269">
            <w:pPr>
              <w:rPr>
                <w:bCs/>
              </w:rPr>
            </w:pPr>
            <w:r>
              <w:rPr>
                <w:bCs/>
              </w:rPr>
              <w:t>I</w:t>
            </w:r>
          </w:p>
        </w:tc>
        <w:tc>
          <w:tcPr>
            <w:tcW w:w="810" w:type="dxa"/>
            <w:tcBorders>
              <w:bottom w:val="single" w:sz="12" w:space="0" w:color="auto"/>
            </w:tcBorders>
          </w:tcPr>
          <w:p w14:paraId="4A877B98" w14:textId="77777777" w:rsidR="000762B5" w:rsidRPr="00E7205A" w:rsidRDefault="000762B5" w:rsidP="00746269">
            <w:pPr>
              <w:rPr>
                <w:b/>
                <w:bCs/>
                <w:sz w:val="24"/>
                <w:szCs w:val="24"/>
              </w:rPr>
            </w:pPr>
          </w:p>
        </w:tc>
        <w:tc>
          <w:tcPr>
            <w:tcW w:w="5375" w:type="dxa"/>
            <w:tcBorders>
              <w:bottom w:val="single" w:sz="12" w:space="0" w:color="auto"/>
            </w:tcBorders>
          </w:tcPr>
          <w:p w14:paraId="4A9D5B26" w14:textId="59D8B2E8" w:rsidR="000762B5" w:rsidRDefault="000762B5" w:rsidP="004A7578">
            <w:pPr>
              <w:rPr>
                <w:sz w:val="24"/>
                <w:szCs w:val="24"/>
              </w:rPr>
            </w:pPr>
            <w:r>
              <w:rPr>
                <w:sz w:val="22"/>
                <w:szCs w:val="22"/>
              </w:rPr>
              <w:t>If applicable, for planned emergency research which is</w:t>
            </w:r>
            <w:r w:rsidRPr="000114BD">
              <w:rPr>
                <w:sz w:val="22"/>
                <w:szCs w:val="22"/>
              </w:rPr>
              <w:t xml:space="preserve"> DoD-supported, </w:t>
            </w:r>
            <w:r>
              <w:rPr>
                <w:sz w:val="22"/>
                <w:szCs w:val="22"/>
              </w:rPr>
              <w:t xml:space="preserve">attach documentation of </w:t>
            </w:r>
            <w:r w:rsidRPr="000114BD">
              <w:rPr>
                <w:sz w:val="22"/>
                <w:szCs w:val="22"/>
              </w:rPr>
              <w:t>approval from the DOHRP on behalf of the Secretary of Defense for a waiver of the advance informed consent provision of 10 USC 980.</w:t>
            </w:r>
          </w:p>
        </w:tc>
        <w:tc>
          <w:tcPr>
            <w:tcW w:w="2095" w:type="dxa"/>
            <w:gridSpan w:val="2"/>
            <w:tcBorders>
              <w:bottom w:val="single" w:sz="12" w:space="0" w:color="auto"/>
            </w:tcBorders>
          </w:tcPr>
          <w:p w14:paraId="11BE8DFC" w14:textId="77777777" w:rsidR="000762B5" w:rsidRPr="00E7205A" w:rsidRDefault="000762B5" w:rsidP="00746269">
            <w:pPr>
              <w:rPr>
                <w:b/>
                <w:bCs/>
                <w:sz w:val="24"/>
                <w:szCs w:val="24"/>
              </w:rPr>
            </w:pPr>
          </w:p>
        </w:tc>
        <w:tc>
          <w:tcPr>
            <w:tcW w:w="1170" w:type="dxa"/>
            <w:tcBorders>
              <w:bottom w:val="single" w:sz="12" w:space="0" w:color="auto"/>
            </w:tcBorders>
          </w:tcPr>
          <w:p w14:paraId="5659B378" w14:textId="77777777" w:rsidR="000762B5" w:rsidRDefault="000762B5" w:rsidP="00746269">
            <w:pPr>
              <w:rPr>
                <w:b/>
                <w:bCs/>
                <w:sz w:val="24"/>
                <w:szCs w:val="24"/>
              </w:rPr>
            </w:pPr>
          </w:p>
        </w:tc>
      </w:tr>
      <w:tr w:rsidR="006D2A8F" w:rsidRPr="00E7205A" w14:paraId="4F7EBA64" w14:textId="77777777" w:rsidTr="00BC2396">
        <w:tc>
          <w:tcPr>
            <w:tcW w:w="1105" w:type="dxa"/>
            <w:tcBorders>
              <w:bottom w:val="single" w:sz="12" w:space="0" w:color="auto"/>
            </w:tcBorders>
          </w:tcPr>
          <w:p w14:paraId="1F5B87AA" w14:textId="1BCAA665" w:rsidR="006D2A8F" w:rsidRPr="008D2864" w:rsidRDefault="006D2A8F" w:rsidP="00746269">
            <w:pPr>
              <w:rPr>
                <w:bCs/>
              </w:rPr>
            </w:pPr>
            <w:r>
              <w:rPr>
                <w:bCs/>
              </w:rPr>
              <w:t>I/C</w:t>
            </w:r>
          </w:p>
        </w:tc>
        <w:tc>
          <w:tcPr>
            <w:tcW w:w="810" w:type="dxa"/>
            <w:tcBorders>
              <w:bottom w:val="single" w:sz="12" w:space="0" w:color="auto"/>
            </w:tcBorders>
          </w:tcPr>
          <w:p w14:paraId="15705023" w14:textId="77777777" w:rsidR="006D2A8F" w:rsidRPr="00E7205A" w:rsidRDefault="006D2A8F" w:rsidP="00746269">
            <w:pPr>
              <w:rPr>
                <w:b/>
                <w:bCs/>
                <w:sz w:val="24"/>
                <w:szCs w:val="24"/>
              </w:rPr>
            </w:pPr>
          </w:p>
        </w:tc>
        <w:tc>
          <w:tcPr>
            <w:tcW w:w="5375" w:type="dxa"/>
            <w:tcBorders>
              <w:bottom w:val="single" w:sz="12" w:space="0" w:color="auto"/>
            </w:tcBorders>
          </w:tcPr>
          <w:p w14:paraId="10BF1E38" w14:textId="2ACDD2AA" w:rsidR="006D2A8F" w:rsidRDefault="006D2A8F" w:rsidP="004A7578">
            <w:pPr>
              <w:rPr>
                <w:sz w:val="24"/>
                <w:szCs w:val="24"/>
              </w:rPr>
            </w:pPr>
            <w:r>
              <w:rPr>
                <w:sz w:val="24"/>
                <w:szCs w:val="24"/>
              </w:rPr>
              <w:t xml:space="preserve">When proposing </w:t>
            </w:r>
            <w:proofErr w:type="spellStart"/>
            <w:r>
              <w:rPr>
                <w:sz w:val="24"/>
                <w:szCs w:val="24"/>
              </w:rPr>
              <w:t>eIC</w:t>
            </w:r>
            <w:proofErr w:type="spellEnd"/>
            <w:r>
              <w:rPr>
                <w:sz w:val="24"/>
                <w:szCs w:val="24"/>
              </w:rPr>
              <w:t xml:space="preserve"> (electronic consent process without a consenter present) and/or electronic documentation of consent in FDA regulated research, confirmation that the system to obtain consent and signature meet regulatory requirements at 21 CFR part 11.</w:t>
            </w:r>
            <w:r w:rsidR="00794E8A">
              <w:rPr>
                <w:sz w:val="24"/>
                <w:szCs w:val="24"/>
              </w:rPr>
              <w:t xml:space="preserve"> (*Note: </w:t>
            </w:r>
            <w:proofErr w:type="spellStart"/>
            <w:r w:rsidR="00794E8A">
              <w:rPr>
                <w:sz w:val="24"/>
                <w:szCs w:val="24"/>
              </w:rPr>
              <w:t>eIC</w:t>
            </w:r>
            <w:proofErr w:type="spellEnd"/>
            <w:r w:rsidR="00794E8A">
              <w:rPr>
                <w:sz w:val="24"/>
                <w:szCs w:val="24"/>
              </w:rPr>
              <w:t xml:space="preserve"> </w:t>
            </w:r>
            <w:r w:rsidR="00FF4C2A">
              <w:rPr>
                <w:sz w:val="24"/>
                <w:szCs w:val="24"/>
              </w:rPr>
              <w:t xml:space="preserve">is </w:t>
            </w:r>
            <w:r w:rsidR="00794E8A">
              <w:rPr>
                <w:sz w:val="24"/>
                <w:szCs w:val="24"/>
              </w:rPr>
              <w:t xml:space="preserve">not approvable for all research; PI should consult IRB to ensure </w:t>
            </w:r>
            <w:proofErr w:type="spellStart"/>
            <w:r w:rsidR="00794E8A">
              <w:rPr>
                <w:sz w:val="24"/>
                <w:szCs w:val="24"/>
              </w:rPr>
              <w:t>eIC</w:t>
            </w:r>
            <w:proofErr w:type="spellEnd"/>
            <w:r w:rsidR="00794E8A">
              <w:rPr>
                <w:sz w:val="24"/>
                <w:szCs w:val="24"/>
              </w:rPr>
              <w:t xml:space="preserve"> can be used for the specific project.)</w:t>
            </w:r>
          </w:p>
        </w:tc>
        <w:tc>
          <w:tcPr>
            <w:tcW w:w="2095" w:type="dxa"/>
            <w:gridSpan w:val="2"/>
            <w:tcBorders>
              <w:bottom w:val="single" w:sz="12" w:space="0" w:color="auto"/>
            </w:tcBorders>
          </w:tcPr>
          <w:p w14:paraId="0EF6F31C" w14:textId="77777777" w:rsidR="006D2A8F" w:rsidRPr="00E7205A" w:rsidRDefault="006D2A8F" w:rsidP="00746269">
            <w:pPr>
              <w:rPr>
                <w:b/>
                <w:bCs/>
                <w:sz w:val="24"/>
                <w:szCs w:val="24"/>
              </w:rPr>
            </w:pPr>
          </w:p>
        </w:tc>
        <w:tc>
          <w:tcPr>
            <w:tcW w:w="1170" w:type="dxa"/>
            <w:tcBorders>
              <w:bottom w:val="single" w:sz="12" w:space="0" w:color="auto"/>
            </w:tcBorders>
          </w:tcPr>
          <w:p w14:paraId="32D92575" w14:textId="77777777" w:rsidR="006D2A8F" w:rsidRDefault="006D2A8F" w:rsidP="00746269">
            <w:pPr>
              <w:rPr>
                <w:b/>
                <w:bCs/>
                <w:sz w:val="24"/>
                <w:szCs w:val="24"/>
              </w:rPr>
            </w:pPr>
          </w:p>
        </w:tc>
      </w:tr>
      <w:tr w:rsidR="006D2A8F" w:rsidRPr="00E7205A" w14:paraId="0498AE25" w14:textId="77777777" w:rsidTr="00BC2396">
        <w:tc>
          <w:tcPr>
            <w:tcW w:w="1105" w:type="dxa"/>
            <w:tcBorders>
              <w:bottom w:val="single" w:sz="12" w:space="0" w:color="auto"/>
            </w:tcBorders>
          </w:tcPr>
          <w:p w14:paraId="373415ED" w14:textId="418E613E" w:rsidR="006D2A8F" w:rsidRPr="008D2864" w:rsidRDefault="00A76F74" w:rsidP="00746269">
            <w:pPr>
              <w:rPr>
                <w:bCs/>
              </w:rPr>
            </w:pPr>
            <w:r>
              <w:rPr>
                <w:bCs/>
              </w:rPr>
              <w:t>I/C</w:t>
            </w:r>
          </w:p>
        </w:tc>
        <w:tc>
          <w:tcPr>
            <w:tcW w:w="810" w:type="dxa"/>
            <w:tcBorders>
              <w:bottom w:val="single" w:sz="12" w:space="0" w:color="auto"/>
            </w:tcBorders>
          </w:tcPr>
          <w:p w14:paraId="6439E77B" w14:textId="77777777" w:rsidR="006D2A8F" w:rsidRPr="00E7205A" w:rsidRDefault="006D2A8F" w:rsidP="00746269">
            <w:pPr>
              <w:rPr>
                <w:b/>
                <w:bCs/>
                <w:sz w:val="24"/>
                <w:szCs w:val="24"/>
              </w:rPr>
            </w:pPr>
          </w:p>
        </w:tc>
        <w:tc>
          <w:tcPr>
            <w:tcW w:w="5375" w:type="dxa"/>
            <w:tcBorders>
              <w:bottom w:val="single" w:sz="12" w:space="0" w:color="auto"/>
            </w:tcBorders>
          </w:tcPr>
          <w:p w14:paraId="1C725757" w14:textId="74EF5479" w:rsidR="006D2A8F" w:rsidRDefault="006D2A8F" w:rsidP="004A7578">
            <w:pPr>
              <w:rPr>
                <w:sz w:val="24"/>
                <w:szCs w:val="24"/>
              </w:rPr>
            </w:pPr>
            <w:r>
              <w:rPr>
                <w:sz w:val="24"/>
                <w:szCs w:val="24"/>
              </w:rPr>
              <w:t xml:space="preserve"> When proposing </w:t>
            </w:r>
            <w:proofErr w:type="spellStart"/>
            <w:r>
              <w:rPr>
                <w:sz w:val="24"/>
                <w:szCs w:val="24"/>
              </w:rPr>
              <w:t>eIC</w:t>
            </w:r>
            <w:proofErr w:type="spellEnd"/>
            <w:r>
              <w:rPr>
                <w:sz w:val="24"/>
                <w:szCs w:val="24"/>
              </w:rPr>
              <w:t xml:space="preserve"> (electronic consent process without a consenter present), hard copy of all informational materials, videos, web-based documents/links the subject may receive/view during the </w:t>
            </w:r>
            <w:proofErr w:type="spellStart"/>
            <w:r>
              <w:rPr>
                <w:sz w:val="24"/>
                <w:szCs w:val="24"/>
              </w:rPr>
              <w:t>eIC</w:t>
            </w:r>
            <w:proofErr w:type="spellEnd"/>
            <w:r>
              <w:rPr>
                <w:sz w:val="24"/>
                <w:szCs w:val="24"/>
              </w:rPr>
              <w:t xml:space="preserve"> process. (Note: the content </w:t>
            </w:r>
            <w:r w:rsidR="00954D6D">
              <w:rPr>
                <w:sz w:val="24"/>
                <w:szCs w:val="24"/>
              </w:rPr>
              <w:t>appearing on any hyperlinks must be provided)</w:t>
            </w:r>
            <w:r>
              <w:rPr>
                <w:sz w:val="24"/>
                <w:szCs w:val="24"/>
              </w:rPr>
              <w:t xml:space="preserve"> </w:t>
            </w:r>
          </w:p>
        </w:tc>
        <w:tc>
          <w:tcPr>
            <w:tcW w:w="2095" w:type="dxa"/>
            <w:gridSpan w:val="2"/>
            <w:tcBorders>
              <w:bottom w:val="single" w:sz="12" w:space="0" w:color="auto"/>
            </w:tcBorders>
          </w:tcPr>
          <w:p w14:paraId="698D6F88" w14:textId="77777777" w:rsidR="006D2A8F" w:rsidRPr="00E7205A" w:rsidRDefault="006D2A8F" w:rsidP="00746269">
            <w:pPr>
              <w:rPr>
                <w:b/>
                <w:bCs/>
                <w:sz w:val="24"/>
                <w:szCs w:val="24"/>
              </w:rPr>
            </w:pPr>
          </w:p>
        </w:tc>
        <w:tc>
          <w:tcPr>
            <w:tcW w:w="1170" w:type="dxa"/>
            <w:tcBorders>
              <w:bottom w:val="single" w:sz="12" w:space="0" w:color="auto"/>
            </w:tcBorders>
          </w:tcPr>
          <w:p w14:paraId="71FCA6D2" w14:textId="77777777" w:rsidR="006D2A8F" w:rsidRDefault="006D2A8F" w:rsidP="00746269">
            <w:pPr>
              <w:rPr>
                <w:b/>
                <w:bCs/>
                <w:sz w:val="24"/>
                <w:szCs w:val="24"/>
              </w:rPr>
            </w:pPr>
          </w:p>
        </w:tc>
      </w:tr>
      <w:tr w:rsidR="006D2A8F" w:rsidRPr="00E7205A" w14:paraId="24E6F58D" w14:textId="77777777" w:rsidTr="00BC2396">
        <w:tc>
          <w:tcPr>
            <w:tcW w:w="1105" w:type="dxa"/>
            <w:tcBorders>
              <w:bottom w:val="single" w:sz="12" w:space="0" w:color="auto"/>
            </w:tcBorders>
          </w:tcPr>
          <w:p w14:paraId="3EC16237" w14:textId="649C613D" w:rsidR="006D2A8F" w:rsidRPr="008D2864" w:rsidRDefault="00A76F74" w:rsidP="00746269">
            <w:pPr>
              <w:rPr>
                <w:bCs/>
              </w:rPr>
            </w:pPr>
            <w:r>
              <w:rPr>
                <w:bCs/>
              </w:rPr>
              <w:t>I/C</w:t>
            </w:r>
          </w:p>
        </w:tc>
        <w:tc>
          <w:tcPr>
            <w:tcW w:w="810" w:type="dxa"/>
            <w:tcBorders>
              <w:bottom w:val="single" w:sz="12" w:space="0" w:color="auto"/>
            </w:tcBorders>
          </w:tcPr>
          <w:p w14:paraId="1BE1B7F7" w14:textId="77777777" w:rsidR="006D2A8F" w:rsidRPr="00E7205A" w:rsidRDefault="006D2A8F" w:rsidP="00746269">
            <w:pPr>
              <w:rPr>
                <w:b/>
                <w:bCs/>
                <w:sz w:val="24"/>
                <w:szCs w:val="24"/>
              </w:rPr>
            </w:pPr>
          </w:p>
        </w:tc>
        <w:tc>
          <w:tcPr>
            <w:tcW w:w="5375" w:type="dxa"/>
            <w:tcBorders>
              <w:bottom w:val="single" w:sz="12" w:space="0" w:color="auto"/>
            </w:tcBorders>
          </w:tcPr>
          <w:p w14:paraId="3D5B4C5B" w14:textId="411B2F3C" w:rsidR="006D2A8F" w:rsidRDefault="006D2A8F" w:rsidP="004A7578">
            <w:pPr>
              <w:rPr>
                <w:sz w:val="24"/>
                <w:szCs w:val="24"/>
              </w:rPr>
            </w:pPr>
            <w:r>
              <w:rPr>
                <w:sz w:val="24"/>
                <w:szCs w:val="24"/>
              </w:rPr>
              <w:t xml:space="preserve">When proposing </w:t>
            </w:r>
            <w:proofErr w:type="spellStart"/>
            <w:r>
              <w:rPr>
                <w:sz w:val="24"/>
                <w:szCs w:val="24"/>
              </w:rPr>
              <w:t>eIC</w:t>
            </w:r>
            <w:proofErr w:type="spellEnd"/>
            <w:r>
              <w:rPr>
                <w:sz w:val="24"/>
                <w:szCs w:val="24"/>
              </w:rPr>
              <w:t xml:space="preserve"> (electronic consent process without a consenter present), access to the </w:t>
            </w:r>
            <w:proofErr w:type="spellStart"/>
            <w:r>
              <w:rPr>
                <w:sz w:val="24"/>
                <w:szCs w:val="24"/>
              </w:rPr>
              <w:t>eIC</w:t>
            </w:r>
            <w:proofErr w:type="spellEnd"/>
            <w:r>
              <w:rPr>
                <w:sz w:val="24"/>
                <w:szCs w:val="24"/>
              </w:rPr>
              <w:t xml:space="preserve"> platform for IRB review and approval.</w:t>
            </w:r>
          </w:p>
        </w:tc>
        <w:tc>
          <w:tcPr>
            <w:tcW w:w="2095" w:type="dxa"/>
            <w:gridSpan w:val="2"/>
            <w:tcBorders>
              <w:bottom w:val="single" w:sz="12" w:space="0" w:color="auto"/>
            </w:tcBorders>
          </w:tcPr>
          <w:p w14:paraId="728D1FCA" w14:textId="77777777" w:rsidR="006D2A8F" w:rsidRPr="00E7205A" w:rsidRDefault="006D2A8F" w:rsidP="00746269">
            <w:pPr>
              <w:rPr>
                <w:b/>
                <w:bCs/>
                <w:sz w:val="24"/>
                <w:szCs w:val="24"/>
              </w:rPr>
            </w:pPr>
          </w:p>
        </w:tc>
        <w:tc>
          <w:tcPr>
            <w:tcW w:w="1170" w:type="dxa"/>
            <w:tcBorders>
              <w:bottom w:val="single" w:sz="12" w:space="0" w:color="auto"/>
            </w:tcBorders>
          </w:tcPr>
          <w:p w14:paraId="2B097555" w14:textId="77777777" w:rsidR="006D2A8F" w:rsidRDefault="006D2A8F" w:rsidP="00746269">
            <w:pPr>
              <w:rPr>
                <w:b/>
                <w:bCs/>
                <w:sz w:val="24"/>
                <w:szCs w:val="24"/>
              </w:rPr>
            </w:pPr>
          </w:p>
        </w:tc>
      </w:tr>
      <w:tr w:rsidR="00227735" w:rsidRPr="00E7205A" w14:paraId="3C493FCD" w14:textId="77777777" w:rsidTr="00BC2396">
        <w:tc>
          <w:tcPr>
            <w:tcW w:w="1105" w:type="dxa"/>
            <w:tcBorders>
              <w:top w:val="single" w:sz="12" w:space="0" w:color="auto"/>
            </w:tcBorders>
            <w:shd w:val="pct10" w:color="auto" w:fill="auto"/>
          </w:tcPr>
          <w:p w14:paraId="5C96C02C" w14:textId="77777777" w:rsidR="00227735" w:rsidRPr="008D2864" w:rsidRDefault="00227735" w:rsidP="00746269">
            <w:pPr>
              <w:rPr>
                <w:bCs/>
              </w:rPr>
            </w:pPr>
          </w:p>
        </w:tc>
        <w:tc>
          <w:tcPr>
            <w:tcW w:w="810" w:type="dxa"/>
            <w:tcBorders>
              <w:top w:val="single" w:sz="12" w:space="0" w:color="auto"/>
            </w:tcBorders>
            <w:shd w:val="pct10" w:color="auto" w:fill="auto"/>
          </w:tcPr>
          <w:p w14:paraId="1E573ECA" w14:textId="77777777" w:rsidR="00227735" w:rsidRPr="00E7205A" w:rsidRDefault="00227735" w:rsidP="00746269">
            <w:pPr>
              <w:rPr>
                <w:b/>
                <w:bCs/>
                <w:sz w:val="24"/>
                <w:szCs w:val="24"/>
              </w:rPr>
            </w:pPr>
          </w:p>
        </w:tc>
        <w:tc>
          <w:tcPr>
            <w:tcW w:w="8640" w:type="dxa"/>
            <w:gridSpan w:val="4"/>
            <w:tcBorders>
              <w:top w:val="single" w:sz="12" w:space="0" w:color="auto"/>
            </w:tcBorders>
            <w:shd w:val="pct10" w:color="auto" w:fill="auto"/>
          </w:tcPr>
          <w:p w14:paraId="141086F4" w14:textId="77777777" w:rsidR="00227735" w:rsidRDefault="00227735" w:rsidP="003D39AA">
            <w:pPr>
              <w:rPr>
                <w:b/>
                <w:sz w:val="24"/>
                <w:szCs w:val="24"/>
              </w:rPr>
            </w:pPr>
            <w:r w:rsidRPr="00973D6E">
              <w:rPr>
                <w:b/>
                <w:sz w:val="24"/>
                <w:szCs w:val="24"/>
              </w:rPr>
              <w:t>HIPAA</w:t>
            </w:r>
          </w:p>
          <w:p w14:paraId="591601A0" w14:textId="77777777" w:rsidR="00227735" w:rsidRDefault="00227735" w:rsidP="00227735">
            <w:pPr>
              <w:rPr>
                <w:b/>
                <w:bCs/>
                <w:sz w:val="24"/>
                <w:szCs w:val="24"/>
              </w:rPr>
            </w:pPr>
            <w:r w:rsidRPr="008A2711">
              <w:rPr>
                <w:b/>
                <w:bCs/>
              </w:rPr>
              <w:t>(</w:t>
            </w:r>
            <w:r>
              <w:rPr>
                <w:b/>
                <w:bCs/>
              </w:rPr>
              <w:t>Section not required</w:t>
            </w:r>
            <w:r w:rsidRPr="008A2711">
              <w:rPr>
                <w:b/>
                <w:bCs/>
              </w:rPr>
              <w:t xml:space="preserve"> if study does not involve seeing, using or disclosing </w:t>
            </w:r>
            <w:r>
              <w:rPr>
                <w:b/>
                <w:bCs/>
              </w:rPr>
              <w:t>PHI or is no longer enrolling</w:t>
            </w:r>
            <w:r w:rsidRPr="008A2711">
              <w:rPr>
                <w:b/>
                <w:bCs/>
              </w:rPr>
              <w:t>)</w:t>
            </w:r>
          </w:p>
        </w:tc>
      </w:tr>
      <w:tr w:rsidR="00C7066B" w:rsidRPr="00E7205A" w14:paraId="7AAD2984" w14:textId="77777777" w:rsidTr="00BC2396">
        <w:tc>
          <w:tcPr>
            <w:tcW w:w="1105" w:type="dxa"/>
          </w:tcPr>
          <w:p w14:paraId="61216BCB" w14:textId="77777777" w:rsidR="00C7066B" w:rsidRPr="008D2864" w:rsidRDefault="00C7066B" w:rsidP="00746269">
            <w:pPr>
              <w:rPr>
                <w:bCs/>
              </w:rPr>
            </w:pPr>
            <w:r w:rsidRPr="008D2864">
              <w:rPr>
                <w:bCs/>
              </w:rPr>
              <w:t>I / C</w:t>
            </w:r>
          </w:p>
        </w:tc>
        <w:tc>
          <w:tcPr>
            <w:tcW w:w="810" w:type="dxa"/>
          </w:tcPr>
          <w:p w14:paraId="5A314028" w14:textId="77777777" w:rsidR="00C7066B" w:rsidRPr="00E7205A" w:rsidRDefault="00C7066B" w:rsidP="00746269">
            <w:pPr>
              <w:rPr>
                <w:b/>
                <w:bCs/>
                <w:sz w:val="24"/>
                <w:szCs w:val="24"/>
              </w:rPr>
            </w:pPr>
          </w:p>
        </w:tc>
        <w:tc>
          <w:tcPr>
            <w:tcW w:w="5375" w:type="dxa"/>
          </w:tcPr>
          <w:p w14:paraId="2E773093" w14:textId="77777777" w:rsidR="00C7066B" w:rsidRDefault="00C7066B" w:rsidP="00B028C7">
            <w:pPr>
              <w:rPr>
                <w:sz w:val="24"/>
                <w:szCs w:val="24"/>
              </w:rPr>
            </w:pPr>
            <w:r w:rsidRPr="00E7205A">
              <w:rPr>
                <w:sz w:val="24"/>
                <w:szCs w:val="24"/>
              </w:rPr>
              <w:t>Authorization to Use and Disclose PHI</w:t>
            </w:r>
            <w:r>
              <w:rPr>
                <w:sz w:val="24"/>
                <w:szCs w:val="24"/>
              </w:rPr>
              <w:t xml:space="preserve"> </w:t>
            </w:r>
          </w:p>
          <w:p w14:paraId="2D8F3C6A" w14:textId="77777777" w:rsidR="00E73959" w:rsidRPr="00887A85" w:rsidRDefault="00E73959" w:rsidP="00B028C7">
            <w:pPr>
              <w:rPr>
                <w:sz w:val="24"/>
                <w:szCs w:val="24"/>
              </w:rPr>
            </w:pPr>
          </w:p>
        </w:tc>
        <w:tc>
          <w:tcPr>
            <w:tcW w:w="2095" w:type="dxa"/>
            <w:gridSpan w:val="2"/>
          </w:tcPr>
          <w:p w14:paraId="6B0D6D25" w14:textId="77777777" w:rsidR="00C7066B" w:rsidRPr="00E7205A" w:rsidRDefault="00C7066B" w:rsidP="00746269">
            <w:pPr>
              <w:rPr>
                <w:b/>
                <w:bCs/>
                <w:sz w:val="24"/>
                <w:szCs w:val="24"/>
              </w:rPr>
            </w:pPr>
          </w:p>
        </w:tc>
        <w:tc>
          <w:tcPr>
            <w:tcW w:w="1170" w:type="dxa"/>
          </w:tcPr>
          <w:p w14:paraId="7D211EF2" w14:textId="77777777" w:rsidR="00C7066B" w:rsidRPr="00E7205A" w:rsidRDefault="00C7066B" w:rsidP="00746269">
            <w:pPr>
              <w:rPr>
                <w:b/>
                <w:bCs/>
                <w:sz w:val="24"/>
                <w:szCs w:val="24"/>
              </w:rPr>
            </w:pPr>
            <w:r>
              <w:rPr>
                <w:b/>
                <w:bCs/>
                <w:sz w:val="24"/>
                <w:szCs w:val="24"/>
              </w:rPr>
              <w:t>Y</w:t>
            </w:r>
          </w:p>
        </w:tc>
      </w:tr>
      <w:tr w:rsidR="00C7066B" w:rsidRPr="00E7205A" w14:paraId="1067E970" w14:textId="77777777" w:rsidTr="00BC2396">
        <w:tc>
          <w:tcPr>
            <w:tcW w:w="1105" w:type="dxa"/>
          </w:tcPr>
          <w:p w14:paraId="601E93AE" w14:textId="77777777" w:rsidR="00C7066B" w:rsidRDefault="00C7066B" w:rsidP="00746269">
            <w:pPr>
              <w:rPr>
                <w:bCs/>
              </w:rPr>
            </w:pPr>
            <w:r w:rsidRPr="008D2864">
              <w:rPr>
                <w:bCs/>
              </w:rPr>
              <w:t>I</w:t>
            </w:r>
            <w:r>
              <w:rPr>
                <w:bCs/>
              </w:rPr>
              <w:t xml:space="preserve"> / C</w:t>
            </w:r>
          </w:p>
          <w:p w14:paraId="10145541" w14:textId="77777777" w:rsidR="00B028C7" w:rsidRPr="008D2864" w:rsidRDefault="00E73959" w:rsidP="00B028C7">
            <w:pPr>
              <w:rPr>
                <w:bCs/>
              </w:rPr>
            </w:pPr>
            <w:r w:rsidRPr="003D39AA">
              <w:rPr>
                <w:b/>
                <w:bCs/>
                <w:color w:val="FF0000"/>
              </w:rPr>
              <w:t>(See note)</w:t>
            </w:r>
          </w:p>
        </w:tc>
        <w:tc>
          <w:tcPr>
            <w:tcW w:w="810" w:type="dxa"/>
          </w:tcPr>
          <w:p w14:paraId="77174652" w14:textId="77777777" w:rsidR="00C7066B" w:rsidRPr="00E7205A" w:rsidRDefault="00C7066B" w:rsidP="00746269">
            <w:pPr>
              <w:rPr>
                <w:b/>
                <w:bCs/>
                <w:sz w:val="24"/>
                <w:szCs w:val="24"/>
              </w:rPr>
            </w:pPr>
          </w:p>
        </w:tc>
        <w:tc>
          <w:tcPr>
            <w:tcW w:w="5375" w:type="dxa"/>
          </w:tcPr>
          <w:p w14:paraId="52F1C255" w14:textId="53F094AF" w:rsidR="00C7066B" w:rsidRPr="00BD38DC" w:rsidRDefault="00C7066B" w:rsidP="00E73959">
            <w:pPr>
              <w:rPr>
                <w:sz w:val="24"/>
                <w:szCs w:val="24"/>
              </w:rPr>
            </w:pPr>
            <w:r w:rsidRPr="00E7205A">
              <w:rPr>
                <w:sz w:val="24"/>
                <w:szCs w:val="24"/>
              </w:rPr>
              <w:t xml:space="preserve">Application for Waiver </w:t>
            </w:r>
            <w:r w:rsidR="00BD38DC">
              <w:rPr>
                <w:sz w:val="24"/>
                <w:szCs w:val="24"/>
              </w:rPr>
              <w:t xml:space="preserve">or Alteration </w:t>
            </w:r>
            <w:r w:rsidRPr="00E7205A">
              <w:rPr>
                <w:sz w:val="24"/>
                <w:szCs w:val="24"/>
              </w:rPr>
              <w:t>of Authorization</w:t>
            </w:r>
            <w:r w:rsidR="00BD38DC">
              <w:rPr>
                <w:sz w:val="24"/>
                <w:szCs w:val="24"/>
              </w:rPr>
              <w:t xml:space="preserve"> </w:t>
            </w:r>
            <w:r w:rsidRPr="00926B31">
              <w:t>(</w:t>
            </w:r>
            <w:r w:rsidR="00E73959">
              <w:rPr>
                <w:b/>
                <w:color w:val="FF0000"/>
              </w:rPr>
              <w:t>Note</w:t>
            </w:r>
            <w:r w:rsidRPr="00926B31">
              <w:t xml:space="preserve">: generally used 1) when identifiers from a </w:t>
            </w:r>
            <w:r w:rsidR="00B028C7">
              <w:t xml:space="preserve">retrospective </w:t>
            </w:r>
            <w:r w:rsidRPr="00926B31">
              <w:t>chart review</w:t>
            </w:r>
            <w:r w:rsidR="00B028C7">
              <w:t xml:space="preserve"> must be maintained</w:t>
            </w:r>
            <w:r w:rsidRPr="00926B31">
              <w:t xml:space="preserve">, </w:t>
            </w:r>
            <w:r w:rsidR="00BC2396">
              <w:t>or 2</w:t>
            </w:r>
            <w:r w:rsidRPr="00926B31">
              <w:t>) to collect PHI during a screening phase prior to obtaining authorization, for example phone screening in response to a print ad)</w:t>
            </w:r>
          </w:p>
        </w:tc>
        <w:tc>
          <w:tcPr>
            <w:tcW w:w="2095" w:type="dxa"/>
            <w:gridSpan w:val="2"/>
          </w:tcPr>
          <w:p w14:paraId="1FB90B2D" w14:textId="77777777" w:rsidR="00C7066B" w:rsidRPr="00E7205A" w:rsidRDefault="00C7066B" w:rsidP="00746269">
            <w:pPr>
              <w:rPr>
                <w:b/>
                <w:bCs/>
                <w:sz w:val="24"/>
                <w:szCs w:val="24"/>
              </w:rPr>
            </w:pPr>
          </w:p>
        </w:tc>
        <w:tc>
          <w:tcPr>
            <w:tcW w:w="1170" w:type="dxa"/>
          </w:tcPr>
          <w:p w14:paraId="18EE7E17" w14:textId="77777777" w:rsidR="00C7066B" w:rsidRPr="00E7205A" w:rsidRDefault="00C7066B" w:rsidP="00746269">
            <w:pPr>
              <w:rPr>
                <w:b/>
                <w:bCs/>
                <w:sz w:val="24"/>
                <w:szCs w:val="24"/>
              </w:rPr>
            </w:pPr>
            <w:r>
              <w:rPr>
                <w:b/>
                <w:bCs/>
                <w:sz w:val="24"/>
                <w:szCs w:val="24"/>
              </w:rPr>
              <w:t>Y</w:t>
            </w:r>
          </w:p>
        </w:tc>
      </w:tr>
      <w:tr w:rsidR="00C7066B" w:rsidRPr="00E7205A" w14:paraId="733856C1" w14:textId="77777777" w:rsidTr="00BC2396">
        <w:tc>
          <w:tcPr>
            <w:tcW w:w="1105" w:type="dxa"/>
          </w:tcPr>
          <w:p w14:paraId="7D732030" w14:textId="77777777" w:rsidR="00C7066B" w:rsidRDefault="00C7066B" w:rsidP="00746269">
            <w:pPr>
              <w:rPr>
                <w:bCs/>
              </w:rPr>
            </w:pPr>
            <w:r w:rsidRPr="008D2864">
              <w:rPr>
                <w:bCs/>
              </w:rPr>
              <w:t>I</w:t>
            </w:r>
            <w:r>
              <w:rPr>
                <w:bCs/>
              </w:rPr>
              <w:t xml:space="preserve"> / C</w:t>
            </w:r>
          </w:p>
          <w:p w14:paraId="44A6BB9C" w14:textId="77777777" w:rsidR="00C7066B" w:rsidRPr="008D2864" w:rsidRDefault="00E73959" w:rsidP="00746269">
            <w:pPr>
              <w:rPr>
                <w:bCs/>
              </w:rPr>
            </w:pPr>
            <w:r w:rsidRPr="003D39AA">
              <w:rPr>
                <w:b/>
                <w:bCs/>
                <w:color w:val="FF0000"/>
              </w:rPr>
              <w:t>(See note)</w:t>
            </w:r>
          </w:p>
        </w:tc>
        <w:tc>
          <w:tcPr>
            <w:tcW w:w="810" w:type="dxa"/>
          </w:tcPr>
          <w:p w14:paraId="4B783859" w14:textId="77777777" w:rsidR="00C7066B" w:rsidRPr="00E7205A" w:rsidRDefault="00C7066B" w:rsidP="00746269">
            <w:pPr>
              <w:rPr>
                <w:b/>
                <w:bCs/>
                <w:sz w:val="24"/>
                <w:szCs w:val="24"/>
              </w:rPr>
            </w:pPr>
          </w:p>
        </w:tc>
        <w:tc>
          <w:tcPr>
            <w:tcW w:w="5375" w:type="dxa"/>
          </w:tcPr>
          <w:p w14:paraId="5E167EA7" w14:textId="77777777" w:rsidR="00C7066B" w:rsidRPr="00E7205A" w:rsidRDefault="00C7066B" w:rsidP="00746269">
            <w:pPr>
              <w:rPr>
                <w:sz w:val="24"/>
                <w:szCs w:val="24"/>
              </w:rPr>
            </w:pPr>
            <w:r w:rsidRPr="00E7205A">
              <w:rPr>
                <w:sz w:val="24"/>
                <w:szCs w:val="24"/>
              </w:rPr>
              <w:t>Certification of De</w:t>
            </w:r>
            <w:r>
              <w:rPr>
                <w:sz w:val="24"/>
                <w:szCs w:val="24"/>
              </w:rPr>
              <w:t>-</w:t>
            </w:r>
            <w:r w:rsidRPr="00E7205A">
              <w:rPr>
                <w:sz w:val="24"/>
                <w:szCs w:val="24"/>
              </w:rPr>
              <w:t>identified Data</w:t>
            </w:r>
          </w:p>
          <w:p w14:paraId="2005C215" w14:textId="60E7B67E" w:rsidR="00C7066B" w:rsidRPr="00926B31" w:rsidRDefault="00C7066B" w:rsidP="008C0C3D">
            <w:r w:rsidRPr="00926B31">
              <w:t>(</w:t>
            </w:r>
            <w:r w:rsidRPr="00C7066B">
              <w:rPr>
                <w:b/>
                <w:color w:val="FF0000"/>
              </w:rPr>
              <w:t>Note:</w:t>
            </w:r>
            <w:r>
              <w:t xml:space="preserve">  all persons who will be doing the abstraction must </w:t>
            </w:r>
            <w:r w:rsidR="008C0C3D">
              <w:t xml:space="preserve">sign the </w:t>
            </w:r>
            <w:r w:rsidR="00BC2396">
              <w:t>form)</w:t>
            </w:r>
          </w:p>
        </w:tc>
        <w:tc>
          <w:tcPr>
            <w:tcW w:w="2095" w:type="dxa"/>
            <w:gridSpan w:val="2"/>
          </w:tcPr>
          <w:p w14:paraId="17F36B4F" w14:textId="77777777" w:rsidR="00C7066B" w:rsidRPr="00E7205A" w:rsidRDefault="00C7066B" w:rsidP="00746269">
            <w:pPr>
              <w:rPr>
                <w:b/>
                <w:bCs/>
                <w:sz w:val="24"/>
                <w:szCs w:val="24"/>
              </w:rPr>
            </w:pPr>
          </w:p>
        </w:tc>
        <w:tc>
          <w:tcPr>
            <w:tcW w:w="1170" w:type="dxa"/>
          </w:tcPr>
          <w:p w14:paraId="70687AB5" w14:textId="77777777" w:rsidR="00C7066B" w:rsidRPr="00E7205A" w:rsidRDefault="00C7066B" w:rsidP="00746269">
            <w:pPr>
              <w:rPr>
                <w:b/>
                <w:bCs/>
                <w:sz w:val="24"/>
                <w:szCs w:val="24"/>
              </w:rPr>
            </w:pPr>
            <w:r>
              <w:rPr>
                <w:b/>
                <w:bCs/>
                <w:sz w:val="24"/>
                <w:szCs w:val="24"/>
              </w:rPr>
              <w:t>Y</w:t>
            </w:r>
          </w:p>
        </w:tc>
      </w:tr>
      <w:tr w:rsidR="00C7066B" w:rsidRPr="00E7205A" w14:paraId="37AE9B37" w14:textId="77777777" w:rsidTr="00BC2396">
        <w:tc>
          <w:tcPr>
            <w:tcW w:w="1105" w:type="dxa"/>
          </w:tcPr>
          <w:p w14:paraId="5365249F" w14:textId="77777777" w:rsidR="00C7066B" w:rsidRDefault="00C7066B" w:rsidP="00746269">
            <w:pPr>
              <w:rPr>
                <w:bCs/>
              </w:rPr>
            </w:pPr>
            <w:r w:rsidRPr="008D2864">
              <w:rPr>
                <w:bCs/>
              </w:rPr>
              <w:t xml:space="preserve">I </w:t>
            </w:r>
            <w:r>
              <w:rPr>
                <w:bCs/>
              </w:rPr>
              <w:t>/ C</w:t>
            </w:r>
          </w:p>
          <w:p w14:paraId="6A3AC100" w14:textId="77777777" w:rsidR="00E73959" w:rsidRPr="008D2864" w:rsidRDefault="00E73959" w:rsidP="00746269">
            <w:pPr>
              <w:rPr>
                <w:bCs/>
              </w:rPr>
            </w:pPr>
            <w:r w:rsidRPr="003D39AA">
              <w:rPr>
                <w:b/>
                <w:bCs/>
                <w:color w:val="FF0000"/>
              </w:rPr>
              <w:t>(See note)</w:t>
            </w:r>
          </w:p>
        </w:tc>
        <w:tc>
          <w:tcPr>
            <w:tcW w:w="810" w:type="dxa"/>
          </w:tcPr>
          <w:p w14:paraId="6B0B03A6" w14:textId="77777777" w:rsidR="00C7066B" w:rsidRPr="00E7205A" w:rsidRDefault="00C7066B" w:rsidP="00746269">
            <w:pPr>
              <w:rPr>
                <w:b/>
                <w:bCs/>
                <w:sz w:val="24"/>
                <w:szCs w:val="24"/>
              </w:rPr>
            </w:pPr>
          </w:p>
        </w:tc>
        <w:tc>
          <w:tcPr>
            <w:tcW w:w="5375" w:type="dxa"/>
          </w:tcPr>
          <w:p w14:paraId="2097F1AA" w14:textId="77777777" w:rsidR="00C7066B" w:rsidRPr="00BD72AF" w:rsidRDefault="00C7066B" w:rsidP="00E73959">
            <w:pPr>
              <w:rPr>
                <w:sz w:val="24"/>
                <w:szCs w:val="24"/>
              </w:rPr>
            </w:pPr>
            <w:r w:rsidRPr="00E7205A">
              <w:rPr>
                <w:sz w:val="24"/>
                <w:szCs w:val="24"/>
              </w:rPr>
              <w:t xml:space="preserve">Certification of Limited Data Set and Data Use </w:t>
            </w:r>
            <w:r>
              <w:rPr>
                <w:sz w:val="24"/>
                <w:szCs w:val="24"/>
              </w:rPr>
              <w:t>Agreement (</w:t>
            </w:r>
            <w:r w:rsidR="00E73959" w:rsidRPr="00E73959">
              <w:rPr>
                <w:color w:val="FF0000"/>
              </w:rPr>
              <w:t>Note</w:t>
            </w:r>
            <w:r w:rsidRPr="00BD72AF">
              <w:t>:</w:t>
            </w:r>
            <w:r>
              <w:rPr>
                <w:sz w:val="24"/>
                <w:szCs w:val="24"/>
              </w:rPr>
              <w:t xml:space="preserve"> </w:t>
            </w:r>
            <w:r w:rsidRPr="00926B31">
              <w:t xml:space="preserve">used to disclose indirectly identifiable information outside of the UCHC) </w:t>
            </w:r>
          </w:p>
        </w:tc>
        <w:tc>
          <w:tcPr>
            <w:tcW w:w="2095" w:type="dxa"/>
            <w:gridSpan w:val="2"/>
          </w:tcPr>
          <w:p w14:paraId="001ED211" w14:textId="77777777" w:rsidR="00C7066B" w:rsidRPr="00E7205A" w:rsidRDefault="00C7066B" w:rsidP="00746269">
            <w:pPr>
              <w:rPr>
                <w:b/>
                <w:bCs/>
                <w:sz w:val="24"/>
                <w:szCs w:val="24"/>
              </w:rPr>
            </w:pPr>
          </w:p>
        </w:tc>
        <w:tc>
          <w:tcPr>
            <w:tcW w:w="1170" w:type="dxa"/>
          </w:tcPr>
          <w:p w14:paraId="396D7858" w14:textId="77777777" w:rsidR="00C7066B" w:rsidRPr="00E7205A" w:rsidRDefault="00C7066B" w:rsidP="00746269">
            <w:pPr>
              <w:rPr>
                <w:b/>
                <w:bCs/>
                <w:sz w:val="24"/>
                <w:szCs w:val="24"/>
              </w:rPr>
            </w:pPr>
            <w:r>
              <w:rPr>
                <w:b/>
                <w:bCs/>
                <w:sz w:val="24"/>
                <w:szCs w:val="24"/>
              </w:rPr>
              <w:t>Y</w:t>
            </w:r>
          </w:p>
        </w:tc>
      </w:tr>
      <w:tr w:rsidR="00C7066B" w:rsidRPr="00E7205A" w14:paraId="4E256AB3" w14:textId="77777777" w:rsidTr="00BC2396">
        <w:tc>
          <w:tcPr>
            <w:tcW w:w="1105" w:type="dxa"/>
            <w:tcBorders>
              <w:top w:val="single" w:sz="12" w:space="0" w:color="auto"/>
              <w:bottom w:val="single" w:sz="12" w:space="0" w:color="auto"/>
            </w:tcBorders>
            <w:shd w:val="clear" w:color="auto" w:fill="D9D9D9"/>
          </w:tcPr>
          <w:p w14:paraId="40856DA3" w14:textId="77777777" w:rsidR="00C7066B" w:rsidRPr="008D2864" w:rsidRDefault="00C7066B" w:rsidP="00746269">
            <w:pPr>
              <w:rPr>
                <w:bCs/>
              </w:rPr>
            </w:pPr>
          </w:p>
        </w:tc>
        <w:tc>
          <w:tcPr>
            <w:tcW w:w="810" w:type="dxa"/>
            <w:tcBorders>
              <w:top w:val="single" w:sz="12" w:space="0" w:color="auto"/>
              <w:bottom w:val="single" w:sz="12" w:space="0" w:color="auto"/>
            </w:tcBorders>
            <w:shd w:val="clear" w:color="auto" w:fill="D9D9D9"/>
          </w:tcPr>
          <w:p w14:paraId="59CBEC31" w14:textId="77777777" w:rsidR="00C7066B" w:rsidRPr="00E7205A" w:rsidRDefault="00C7066B" w:rsidP="00746269">
            <w:pPr>
              <w:rPr>
                <w:b/>
                <w:bCs/>
                <w:sz w:val="24"/>
                <w:szCs w:val="24"/>
              </w:rPr>
            </w:pPr>
          </w:p>
        </w:tc>
        <w:tc>
          <w:tcPr>
            <w:tcW w:w="5375" w:type="dxa"/>
            <w:tcBorders>
              <w:top w:val="single" w:sz="12" w:space="0" w:color="auto"/>
              <w:bottom w:val="single" w:sz="12" w:space="0" w:color="auto"/>
            </w:tcBorders>
            <w:shd w:val="clear" w:color="auto" w:fill="D9D9D9"/>
          </w:tcPr>
          <w:p w14:paraId="7F30F5CE" w14:textId="77777777" w:rsidR="00C7066B" w:rsidRDefault="00C7066B" w:rsidP="00746269">
            <w:pPr>
              <w:rPr>
                <w:b/>
                <w:sz w:val="24"/>
                <w:szCs w:val="24"/>
              </w:rPr>
            </w:pPr>
            <w:r w:rsidRPr="00E7205A">
              <w:rPr>
                <w:b/>
                <w:sz w:val="24"/>
                <w:szCs w:val="24"/>
              </w:rPr>
              <w:t>RECRUITMENT MATERIAL</w:t>
            </w:r>
          </w:p>
          <w:p w14:paraId="1452D028" w14:textId="77777777" w:rsidR="00C7066B" w:rsidRPr="00E7205A" w:rsidRDefault="00C7066B" w:rsidP="00746269">
            <w:pPr>
              <w:rPr>
                <w:b/>
                <w:sz w:val="24"/>
                <w:szCs w:val="24"/>
              </w:rPr>
            </w:pPr>
            <w:r>
              <w:rPr>
                <w:b/>
                <w:sz w:val="24"/>
                <w:szCs w:val="24"/>
              </w:rPr>
              <w:t>(Does not pertain if study is no longer enrolling)</w:t>
            </w:r>
          </w:p>
        </w:tc>
        <w:tc>
          <w:tcPr>
            <w:tcW w:w="2095" w:type="dxa"/>
            <w:gridSpan w:val="2"/>
            <w:tcBorders>
              <w:top w:val="single" w:sz="12" w:space="0" w:color="auto"/>
              <w:bottom w:val="single" w:sz="12" w:space="0" w:color="auto"/>
            </w:tcBorders>
            <w:shd w:val="clear" w:color="auto" w:fill="D9D9D9"/>
          </w:tcPr>
          <w:p w14:paraId="48084CCC" w14:textId="77777777" w:rsidR="00C7066B" w:rsidRPr="00E7205A" w:rsidRDefault="00C7066B" w:rsidP="00746269">
            <w:pPr>
              <w:rPr>
                <w:b/>
                <w:bCs/>
                <w:sz w:val="24"/>
                <w:szCs w:val="24"/>
              </w:rPr>
            </w:pPr>
          </w:p>
        </w:tc>
        <w:tc>
          <w:tcPr>
            <w:tcW w:w="1170" w:type="dxa"/>
            <w:tcBorders>
              <w:top w:val="single" w:sz="12" w:space="0" w:color="auto"/>
              <w:bottom w:val="single" w:sz="12" w:space="0" w:color="auto"/>
            </w:tcBorders>
            <w:shd w:val="clear" w:color="auto" w:fill="D9D9D9"/>
          </w:tcPr>
          <w:p w14:paraId="017705C8" w14:textId="77777777" w:rsidR="00C7066B" w:rsidRPr="00E7205A" w:rsidRDefault="00C7066B" w:rsidP="00746269">
            <w:pPr>
              <w:rPr>
                <w:b/>
                <w:bCs/>
                <w:sz w:val="24"/>
                <w:szCs w:val="24"/>
              </w:rPr>
            </w:pPr>
          </w:p>
        </w:tc>
      </w:tr>
      <w:tr w:rsidR="008466FD" w:rsidRPr="00E7205A" w14:paraId="7C485C10" w14:textId="77777777" w:rsidTr="00BC2396">
        <w:tc>
          <w:tcPr>
            <w:tcW w:w="1105" w:type="dxa"/>
          </w:tcPr>
          <w:p w14:paraId="0C7B32D8" w14:textId="77777777" w:rsidR="008466FD" w:rsidRPr="008D2864" w:rsidRDefault="008466FD" w:rsidP="00746269">
            <w:pPr>
              <w:rPr>
                <w:bCs/>
              </w:rPr>
            </w:pPr>
            <w:r>
              <w:rPr>
                <w:bCs/>
              </w:rPr>
              <w:lastRenderedPageBreak/>
              <w:t>I/C</w:t>
            </w:r>
          </w:p>
        </w:tc>
        <w:tc>
          <w:tcPr>
            <w:tcW w:w="810" w:type="dxa"/>
          </w:tcPr>
          <w:p w14:paraId="6D5A30ED" w14:textId="77777777" w:rsidR="008466FD" w:rsidRPr="00E7205A" w:rsidRDefault="008466FD" w:rsidP="00746269">
            <w:pPr>
              <w:rPr>
                <w:b/>
                <w:bCs/>
                <w:sz w:val="24"/>
                <w:szCs w:val="24"/>
              </w:rPr>
            </w:pPr>
          </w:p>
        </w:tc>
        <w:tc>
          <w:tcPr>
            <w:tcW w:w="5375" w:type="dxa"/>
          </w:tcPr>
          <w:p w14:paraId="3813F799" w14:textId="77777777" w:rsidR="008466FD" w:rsidRPr="00E7205A" w:rsidRDefault="008466FD" w:rsidP="00746269">
            <w:pPr>
              <w:rPr>
                <w:sz w:val="24"/>
                <w:szCs w:val="24"/>
              </w:rPr>
            </w:pPr>
            <w:r>
              <w:rPr>
                <w:sz w:val="24"/>
                <w:szCs w:val="24"/>
              </w:rPr>
              <w:t>The IRB recommends completion and submission of the Recruitment material checklist</w:t>
            </w:r>
          </w:p>
        </w:tc>
        <w:tc>
          <w:tcPr>
            <w:tcW w:w="2095" w:type="dxa"/>
            <w:gridSpan w:val="2"/>
          </w:tcPr>
          <w:p w14:paraId="710E7A07" w14:textId="77777777" w:rsidR="008466FD" w:rsidRPr="00E7205A" w:rsidRDefault="008466FD" w:rsidP="00746269">
            <w:pPr>
              <w:rPr>
                <w:b/>
                <w:bCs/>
                <w:sz w:val="24"/>
                <w:szCs w:val="24"/>
              </w:rPr>
            </w:pPr>
          </w:p>
        </w:tc>
        <w:tc>
          <w:tcPr>
            <w:tcW w:w="1170" w:type="dxa"/>
          </w:tcPr>
          <w:p w14:paraId="536C4964" w14:textId="77777777" w:rsidR="008466FD" w:rsidRDefault="008466FD" w:rsidP="00746269">
            <w:pPr>
              <w:rPr>
                <w:b/>
                <w:bCs/>
                <w:sz w:val="24"/>
                <w:szCs w:val="24"/>
              </w:rPr>
            </w:pPr>
          </w:p>
        </w:tc>
      </w:tr>
      <w:tr w:rsidR="00C7066B" w:rsidRPr="00E7205A" w14:paraId="0FD4E03E" w14:textId="77777777" w:rsidTr="00BC2396">
        <w:tc>
          <w:tcPr>
            <w:tcW w:w="1105" w:type="dxa"/>
          </w:tcPr>
          <w:p w14:paraId="7F00D0BD" w14:textId="77777777" w:rsidR="00C7066B" w:rsidRPr="008D2864" w:rsidRDefault="00C7066B" w:rsidP="00746269">
            <w:pPr>
              <w:rPr>
                <w:bCs/>
              </w:rPr>
            </w:pPr>
            <w:r w:rsidRPr="008D2864">
              <w:rPr>
                <w:bCs/>
              </w:rPr>
              <w:t>I / C</w:t>
            </w:r>
          </w:p>
        </w:tc>
        <w:tc>
          <w:tcPr>
            <w:tcW w:w="810" w:type="dxa"/>
          </w:tcPr>
          <w:p w14:paraId="5D54D779" w14:textId="77777777" w:rsidR="00C7066B" w:rsidRPr="00E7205A" w:rsidRDefault="00C7066B" w:rsidP="00746269">
            <w:pPr>
              <w:rPr>
                <w:b/>
                <w:bCs/>
                <w:sz w:val="24"/>
                <w:szCs w:val="24"/>
              </w:rPr>
            </w:pPr>
          </w:p>
        </w:tc>
        <w:tc>
          <w:tcPr>
            <w:tcW w:w="5375" w:type="dxa"/>
          </w:tcPr>
          <w:p w14:paraId="1ADB1DB1" w14:textId="77777777" w:rsidR="00C7066B" w:rsidRPr="00E7205A" w:rsidRDefault="00C7066B" w:rsidP="00746269">
            <w:pPr>
              <w:rPr>
                <w:sz w:val="24"/>
                <w:szCs w:val="24"/>
              </w:rPr>
            </w:pPr>
            <w:r w:rsidRPr="00E7205A">
              <w:rPr>
                <w:sz w:val="24"/>
                <w:szCs w:val="24"/>
              </w:rPr>
              <w:t xml:space="preserve">Recruitment material </w:t>
            </w:r>
            <w:r>
              <w:rPr>
                <w:sz w:val="24"/>
                <w:szCs w:val="24"/>
              </w:rPr>
              <w:t xml:space="preserve">to be approved </w:t>
            </w:r>
            <w:r w:rsidRPr="00E7205A">
              <w:rPr>
                <w:sz w:val="24"/>
                <w:szCs w:val="24"/>
              </w:rPr>
              <w:t>(</w:t>
            </w:r>
            <w:r w:rsidR="00227735">
              <w:rPr>
                <w:sz w:val="24"/>
                <w:szCs w:val="24"/>
              </w:rPr>
              <w:t xml:space="preserve">e.g., </w:t>
            </w:r>
            <w:r w:rsidRPr="00E7205A">
              <w:rPr>
                <w:sz w:val="24"/>
                <w:szCs w:val="24"/>
              </w:rPr>
              <w:t xml:space="preserve">advertisements, letters, radio or </w:t>
            </w:r>
            <w:proofErr w:type="spellStart"/>
            <w:r w:rsidRPr="00E7205A">
              <w:rPr>
                <w:sz w:val="24"/>
                <w:szCs w:val="24"/>
              </w:rPr>
              <w:t>t.v.</w:t>
            </w:r>
            <w:proofErr w:type="spellEnd"/>
            <w:r w:rsidRPr="00E7205A">
              <w:rPr>
                <w:sz w:val="24"/>
                <w:szCs w:val="24"/>
              </w:rPr>
              <w:t xml:space="preserve"> scripts</w:t>
            </w:r>
            <w:r w:rsidR="00227735">
              <w:rPr>
                <w:sz w:val="24"/>
                <w:szCs w:val="24"/>
              </w:rPr>
              <w:t xml:space="preserve">, </w:t>
            </w:r>
            <w:r w:rsidRPr="00E7205A">
              <w:rPr>
                <w:sz w:val="24"/>
                <w:szCs w:val="24"/>
              </w:rPr>
              <w:t xml:space="preserve">final taped ads, broadcast message text, etc.) </w:t>
            </w:r>
            <w:r w:rsidR="008466FD">
              <w:rPr>
                <w:sz w:val="24"/>
                <w:szCs w:val="24"/>
              </w:rPr>
              <w:t>Include the text of any link that once clicked will go to the full advertisement. The text associated with the link should not reference payment or reference the need for subjects</w:t>
            </w:r>
          </w:p>
        </w:tc>
        <w:tc>
          <w:tcPr>
            <w:tcW w:w="2095" w:type="dxa"/>
            <w:gridSpan w:val="2"/>
          </w:tcPr>
          <w:p w14:paraId="630ED5E2" w14:textId="77777777" w:rsidR="00C7066B" w:rsidRPr="00E7205A" w:rsidRDefault="00C7066B" w:rsidP="00746269">
            <w:pPr>
              <w:rPr>
                <w:b/>
                <w:bCs/>
                <w:sz w:val="24"/>
                <w:szCs w:val="24"/>
              </w:rPr>
            </w:pPr>
          </w:p>
        </w:tc>
        <w:tc>
          <w:tcPr>
            <w:tcW w:w="1170" w:type="dxa"/>
          </w:tcPr>
          <w:p w14:paraId="4B301CFD" w14:textId="77777777" w:rsidR="00C7066B" w:rsidRPr="00E7205A" w:rsidRDefault="00C7066B" w:rsidP="00746269">
            <w:pPr>
              <w:rPr>
                <w:b/>
                <w:bCs/>
                <w:sz w:val="24"/>
                <w:szCs w:val="24"/>
              </w:rPr>
            </w:pPr>
            <w:r>
              <w:rPr>
                <w:b/>
                <w:bCs/>
                <w:sz w:val="24"/>
                <w:szCs w:val="24"/>
              </w:rPr>
              <w:t>Y</w:t>
            </w:r>
          </w:p>
        </w:tc>
      </w:tr>
      <w:tr w:rsidR="00C7066B" w:rsidRPr="00E7205A" w14:paraId="3844FC31" w14:textId="77777777" w:rsidTr="00BC2396">
        <w:tc>
          <w:tcPr>
            <w:tcW w:w="1105" w:type="dxa"/>
            <w:tcBorders>
              <w:bottom w:val="single" w:sz="12" w:space="0" w:color="auto"/>
            </w:tcBorders>
          </w:tcPr>
          <w:p w14:paraId="74AB6530" w14:textId="77777777" w:rsidR="00C7066B" w:rsidRPr="008D2864" w:rsidRDefault="00C7066B" w:rsidP="00746269">
            <w:pPr>
              <w:rPr>
                <w:bCs/>
              </w:rPr>
            </w:pPr>
            <w:r w:rsidRPr="008D2864">
              <w:rPr>
                <w:bCs/>
              </w:rPr>
              <w:t>I / C</w:t>
            </w:r>
          </w:p>
        </w:tc>
        <w:tc>
          <w:tcPr>
            <w:tcW w:w="810" w:type="dxa"/>
            <w:tcBorders>
              <w:bottom w:val="single" w:sz="12" w:space="0" w:color="auto"/>
            </w:tcBorders>
          </w:tcPr>
          <w:p w14:paraId="6E55EB41" w14:textId="77777777" w:rsidR="00C7066B" w:rsidRPr="00E7205A" w:rsidRDefault="00C7066B" w:rsidP="00746269">
            <w:pPr>
              <w:rPr>
                <w:b/>
                <w:bCs/>
                <w:sz w:val="24"/>
                <w:szCs w:val="24"/>
              </w:rPr>
            </w:pPr>
          </w:p>
        </w:tc>
        <w:tc>
          <w:tcPr>
            <w:tcW w:w="5375" w:type="dxa"/>
            <w:tcBorders>
              <w:bottom w:val="single" w:sz="12" w:space="0" w:color="auto"/>
            </w:tcBorders>
          </w:tcPr>
          <w:p w14:paraId="712F1086" w14:textId="4E74B430" w:rsidR="00C7066B" w:rsidRPr="00E7205A" w:rsidRDefault="00C7066B" w:rsidP="00746269">
            <w:pPr>
              <w:rPr>
                <w:sz w:val="24"/>
                <w:szCs w:val="24"/>
              </w:rPr>
            </w:pPr>
            <w:r w:rsidRPr="00E7205A">
              <w:rPr>
                <w:sz w:val="24"/>
                <w:szCs w:val="24"/>
              </w:rPr>
              <w:t>Telephone scripts</w:t>
            </w:r>
            <w:r>
              <w:rPr>
                <w:sz w:val="24"/>
                <w:szCs w:val="24"/>
              </w:rPr>
              <w:t>/screeners</w:t>
            </w:r>
            <w:r w:rsidRPr="00E7205A">
              <w:rPr>
                <w:sz w:val="24"/>
                <w:szCs w:val="24"/>
              </w:rPr>
              <w:t xml:space="preserve"> to be </w:t>
            </w:r>
            <w:r>
              <w:rPr>
                <w:sz w:val="24"/>
                <w:szCs w:val="24"/>
              </w:rPr>
              <w:t>approved</w:t>
            </w:r>
            <w:r w:rsidRPr="00E7205A">
              <w:rPr>
                <w:sz w:val="24"/>
                <w:szCs w:val="24"/>
              </w:rPr>
              <w:t>, including those for receipt of calls in response to general advertisements (</w:t>
            </w:r>
            <w:proofErr w:type="gramStart"/>
            <w:r w:rsidRPr="00E7205A">
              <w:rPr>
                <w:sz w:val="24"/>
                <w:szCs w:val="24"/>
              </w:rPr>
              <w:t>e.g.</w:t>
            </w:r>
            <w:proofErr w:type="gramEnd"/>
            <w:r w:rsidRPr="00E7205A">
              <w:rPr>
                <w:sz w:val="24"/>
                <w:szCs w:val="24"/>
              </w:rPr>
              <w:t xml:space="preserve"> receptionist scripts) or for calls initiated by the study team.</w:t>
            </w:r>
            <w:r w:rsidR="00BC2396" w:rsidRPr="00E35210">
              <w:rPr>
                <w:i/>
                <w:iCs/>
                <w:sz w:val="24"/>
                <w:szCs w:val="24"/>
              </w:rPr>
              <w:t xml:space="preserve">  Template available from the </w:t>
            </w:r>
            <w:hyperlink r:id="rId11" w:history="1">
              <w:r w:rsidR="00BC2396" w:rsidRPr="00E35210">
                <w:rPr>
                  <w:rStyle w:val="Hyperlink"/>
                  <w:i/>
                  <w:iCs/>
                </w:rPr>
                <w:t>HSPP web site</w:t>
              </w:r>
            </w:hyperlink>
            <w:r w:rsidR="00BC2396" w:rsidRPr="00E35210">
              <w:rPr>
                <w:rStyle w:val="Hyperlink"/>
                <w:i/>
                <w:iCs/>
              </w:rPr>
              <w:t xml:space="preserve"> </w:t>
            </w:r>
          </w:p>
        </w:tc>
        <w:tc>
          <w:tcPr>
            <w:tcW w:w="2095" w:type="dxa"/>
            <w:gridSpan w:val="2"/>
            <w:tcBorders>
              <w:bottom w:val="single" w:sz="12" w:space="0" w:color="auto"/>
            </w:tcBorders>
          </w:tcPr>
          <w:p w14:paraId="3599E4E2" w14:textId="77777777" w:rsidR="00C7066B" w:rsidRPr="00E7205A" w:rsidRDefault="00C7066B" w:rsidP="00746269">
            <w:pPr>
              <w:rPr>
                <w:b/>
                <w:bCs/>
                <w:sz w:val="24"/>
                <w:szCs w:val="24"/>
              </w:rPr>
            </w:pPr>
          </w:p>
        </w:tc>
        <w:tc>
          <w:tcPr>
            <w:tcW w:w="1170" w:type="dxa"/>
            <w:tcBorders>
              <w:bottom w:val="single" w:sz="12" w:space="0" w:color="auto"/>
            </w:tcBorders>
          </w:tcPr>
          <w:p w14:paraId="6BEE83D9" w14:textId="77777777" w:rsidR="00C7066B" w:rsidRPr="00E7205A" w:rsidRDefault="00C7066B" w:rsidP="00746269">
            <w:pPr>
              <w:rPr>
                <w:b/>
                <w:bCs/>
                <w:sz w:val="24"/>
                <w:szCs w:val="24"/>
              </w:rPr>
            </w:pPr>
            <w:r>
              <w:rPr>
                <w:b/>
                <w:bCs/>
                <w:sz w:val="24"/>
                <w:szCs w:val="24"/>
              </w:rPr>
              <w:t>Y</w:t>
            </w:r>
          </w:p>
        </w:tc>
      </w:tr>
      <w:tr w:rsidR="00C7066B" w:rsidRPr="00E7205A" w14:paraId="4960994B" w14:textId="77777777" w:rsidTr="00BC2396">
        <w:tc>
          <w:tcPr>
            <w:tcW w:w="1105" w:type="dxa"/>
            <w:tcBorders>
              <w:top w:val="single" w:sz="12" w:space="0" w:color="auto"/>
            </w:tcBorders>
            <w:shd w:val="clear" w:color="auto" w:fill="C0C0C0"/>
          </w:tcPr>
          <w:p w14:paraId="498BAE0E" w14:textId="77777777" w:rsidR="00C7066B" w:rsidRPr="008D2864" w:rsidRDefault="00C7066B" w:rsidP="00746269">
            <w:pPr>
              <w:rPr>
                <w:bCs/>
              </w:rPr>
            </w:pPr>
          </w:p>
        </w:tc>
        <w:tc>
          <w:tcPr>
            <w:tcW w:w="810" w:type="dxa"/>
            <w:tcBorders>
              <w:top w:val="single" w:sz="12" w:space="0" w:color="auto"/>
            </w:tcBorders>
            <w:shd w:val="clear" w:color="auto" w:fill="C0C0C0"/>
          </w:tcPr>
          <w:p w14:paraId="0EA12927" w14:textId="77777777" w:rsidR="00C7066B" w:rsidRPr="00E7205A" w:rsidRDefault="00C7066B" w:rsidP="00746269">
            <w:pPr>
              <w:rPr>
                <w:b/>
                <w:bCs/>
                <w:sz w:val="24"/>
                <w:szCs w:val="24"/>
              </w:rPr>
            </w:pPr>
          </w:p>
        </w:tc>
        <w:tc>
          <w:tcPr>
            <w:tcW w:w="5375" w:type="dxa"/>
            <w:tcBorders>
              <w:top w:val="single" w:sz="12" w:space="0" w:color="auto"/>
            </w:tcBorders>
            <w:shd w:val="clear" w:color="auto" w:fill="C0C0C0"/>
          </w:tcPr>
          <w:p w14:paraId="57B47D61" w14:textId="77777777" w:rsidR="00C7066B" w:rsidRPr="00E7205A" w:rsidRDefault="00C7066B" w:rsidP="00746269">
            <w:pPr>
              <w:rPr>
                <w:b/>
                <w:sz w:val="24"/>
                <w:szCs w:val="24"/>
              </w:rPr>
            </w:pPr>
            <w:r w:rsidRPr="00E7205A">
              <w:rPr>
                <w:b/>
                <w:sz w:val="24"/>
                <w:szCs w:val="24"/>
              </w:rPr>
              <w:t>OTHER ATTACHMENTS</w:t>
            </w:r>
          </w:p>
        </w:tc>
        <w:tc>
          <w:tcPr>
            <w:tcW w:w="2095" w:type="dxa"/>
            <w:gridSpan w:val="2"/>
            <w:tcBorders>
              <w:top w:val="single" w:sz="12" w:space="0" w:color="auto"/>
            </w:tcBorders>
            <w:shd w:val="clear" w:color="auto" w:fill="C0C0C0"/>
          </w:tcPr>
          <w:p w14:paraId="423AE5A1" w14:textId="77777777" w:rsidR="00C7066B" w:rsidRPr="00E7205A" w:rsidRDefault="00C7066B" w:rsidP="00746269">
            <w:pPr>
              <w:rPr>
                <w:b/>
                <w:bCs/>
                <w:sz w:val="24"/>
                <w:szCs w:val="24"/>
              </w:rPr>
            </w:pPr>
          </w:p>
        </w:tc>
        <w:tc>
          <w:tcPr>
            <w:tcW w:w="1170" w:type="dxa"/>
            <w:tcBorders>
              <w:top w:val="single" w:sz="12" w:space="0" w:color="auto"/>
            </w:tcBorders>
            <w:shd w:val="clear" w:color="auto" w:fill="C0C0C0"/>
          </w:tcPr>
          <w:p w14:paraId="688820D6" w14:textId="77777777" w:rsidR="00C7066B" w:rsidRPr="00E7205A" w:rsidRDefault="00C7066B" w:rsidP="00746269">
            <w:pPr>
              <w:rPr>
                <w:b/>
                <w:bCs/>
                <w:sz w:val="24"/>
                <w:szCs w:val="24"/>
              </w:rPr>
            </w:pPr>
          </w:p>
        </w:tc>
      </w:tr>
      <w:tr w:rsidR="00C7066B" w:rsidRPr="00E7205A" w14:paraId="03E81611" w14:textId="77777777" w:rsidTr="00BC2396">
        <w:tc>
          <w:tcPr>
            <w:tcW w:w="1105" w:type="dxa"/>
            <w:tcBorders>
              <w:bottom w:val="single" w:sz="12" w:space="0" w:color="auto"/>
            </w:tcBorders>
          </w:tcPr>
          <w:p w14:paraId="19E5AD23" w14:textId="77777777" w:rsidR="00C7066B" w:rsidRPr="008D2864" w:rsidRDefault="00C7066B" w:rsidP="00746269">
            <w:pPr>
              <w:rPr>
                <w:bCs/>
              </w:rPr>
            </w:pPr>
            <w:r w:rsidRPr="008D2864">
              <w:rPr>
                <w:bCs/>
              </w:rPr>
              <w:t xml:space="preserve">I </w:t>
            </w:r>
          </w:p>
        </w:tc>
        <w:tc>
          <w:tcPr>
            <w:tcW w:w="810" w:type="dxa"/>
            <w:tcBorders>
              <w:bottom w:val="single" w:sz="12" w:space="0" w:color="auto"/>
            </w:tcBorders>
          </w:tcPr>
          <w:p w14:paraId="1B2FD7DB" w14:textId="77777777" w:rsidR="00C7066B" w:rsidRPr="00E7205A" w:rsidRDefault="00C7066B" w:rsidP="00746269">
            <w:pPr>
              <w:rPr>
                <w:b/>
                <w:bCs/>
                <w:sz w:val="24"/>
                <w:szCs w:val="24"/>
              </w:rPr>
            </w:pPr>
          </w:p>
        </w:tc>
        <w:tc>
          <w:tcPr>
            <w:tcW w:w="5375" w:type="dxa"/>
            <w:tcBorders>
              <w:bottom w:val="single" w:sz="12" w:space="0" w:color="auto"/>
            </w:tcBorders>
          </w:tcPr>
          <w:p w14:paraId="1578B29F" w14:textId="77777777" w:rsidR="00C7066B" w:rsidRPr="00E7205A" w:rsidRDefault="00C7066B" w:rsidP="00227735">
            <w:pPr>
              <w:rPr>
                <w:sz w:val="24"/>
                <w:szCs w:val="24"/>
              </w:rPr>
            </w:pPr>
            <w:r>
              <w:rPr>
                <w:sz w:val="24"/>
                <w:szCs w:val="24"/>
              </w:rPr>
              <w:t xml:space="preserve">Proof those individuals external to </w:t>
            </w:r>
            <w:r w:rsidR="00227735">
              <w:rPr>
                <w:sz w:val="24"/>
                <w:szCs w:val="24"/>
              </w:rPr>
              <w:t xml:space="preserve">UConn Health </w:t>
            </w:r>
            <w:r>
              <w:rPr>
                <w:sz w:val="24"/>
                <w:szCs w:val="24"/>
              </w:rPr>
              <w:t xml:space="preserve">have completed human subjects training.  </w:t>
            </w:r>
            <w:r w:rsidRPr="009012F1">
              <w:t>(</w:t>
            </w:r>
            <w:r w:rsidRPr="009012F1">
              <w:rPr>
                <w:b/>
              </w:rPr>
              <w:t>Note</w:t>
            </w:r>
            <w:r w:rsidRPr="009012F1">
              <w:t>:  IRB staff will verify training of UCHC personnel via IRB records therefore training documents for UCHC personnel are not generally required)</w:t>
            </w:r>
          </w:p>
        </w:tc>
        <w:tc>
          <w:tcPr>
            <w:tcW w:w="2095" w:type="dxa"/>
            <w:gridSpan w:val="2"/>
            <w:tcBorders>
              <w:bottom w:val="single" w:sz="12" w:space="0" w:color="auto"/>
            </w:tcBorders>
          </w:tcPr>
          <w:p w14:paraId="52692ADE" w14:textId="77777777" w:rsidR="00C7066B" w:rsidRPr="00E7205A" w:rsidRDefault="00C7066B" w:rsidP="00746269">
            <w:pPr>
              <w:rPr>
                <w:b/>
                <w:bCs/>
                <w:sz w:val="24"/>
                <w:szCs w:val="24"/>
              </w:rPr>
            </w:pPr>
          </w:p>
        </w:tc>
        <w:tc>
          <w:tcPr>
            <w:tcW w:w="1170" w:type="dxa"/>
            <w:tcBorders>
              <w:bottom w:val="single" w:sz="12" w:space="0" w:color="auto"/>
            </w:tcBorders>
          </w:tcPr>
          <w:p w14:paraId="279E6DD4" w14:textId="77777777" w:rsidR="00C7066B" w:rsidRPr="00E7205A" w:rsidRDefault="00C7066B" w:rsidP="00746269">
            <w:pPr>
              <w:rPr>
                <w:b/>
                <w:bCs/>
                <w:sz w:val="24"/>
                <w:szCs w:val="24"/>
              </w:rPr>
            </w:pPr>
          </w:p>
        </w:tc>
      </w:tr>
      <w:tr w:rsidR="00C7066B" w:rsidRPr="00E7205A" w14:paraId="265D78CB" w14:textId="77777777" w:rsidTr="00BC2396">
        <w:tc>
          <w:tcPr>
            <w:tcW w:w="1105" w:type="dxa"/>
          </w:tcPr>
          <w:p w14:paraId="79A3388E" w14:textId="77777777" w:rsidR="00C7066B" w:rsidRDefault="00C7066B" w:rsidP="00746269">
            <w:pPr>
              <w:rPr>
                <w:bCs/>
              </w:rPr>
            </w:pPr>
            <w:r w:rsidRPr="008D2864">
              <w:rPr>
                <w:bCs/>
              </w:rPr>
              <w:t>I</w:t>
            </w:r>
          </w:p>
          <w:p w14:paraId="05BD8A23" w14:textId="77777777" w:rsidR="00B028C7" w:rsidRPr="003D39AA" w:rsidRDefault="00E73959" w:rsidP="00746269">
            <w:pPr>
              <w:rPr>
                <w:b/>
                <w:bCs/>
              </w:rPr>
            </w:pPr>
            <w:r w:rsidRPr="003D39AA">
              <w:rPr>
                <w:b/>
                <w:bCs/>
                <w:color w:val="FF0000"/>
              </w:rPr>
              <w:t>(See note)</w:t>
            </w:r>
          </w:p>
        </w:tc>
        <w:tc>
          <w:tcPr>
            <w:tcW w:w="810" w:type="dxa"/>
          </w:tcPr>
          <w:p w14:paraId="53691F94" w14:textId="77777777" w:rsidR="00C7066B" w:rsidRPr="00E7205A" w:rsidRDefault="00C7066B" w:rsidP="00746269">
            <w:pPr>
              <w:rPr>
                <w:b/>
                <w:bCs/>
                <w:sz w:val="24"/>
                <w:szCs w:val="24"/>
              </w:rPr>
            </w:pPr>
          </w:p>
        </w:tc>
        <w:tc>
          <w:tcPr>
            <w:tcW w:w="5375" w:type="dxa"/>
          </w:tcPr>
          <w:p w14:paraId="02ED59D2" w14:textId="77777777" w:rsidR="00C7066B" w:rsidRPr="00E7205A" w:rsidRDefault="00C7066B" w:rsidP="00A03EBA">
            <w:pPr>
              <w:rPr>
                <w:sz w:val="24"/>
                <w:szCs w:val="24"/>
              </w:rPr>
            </w:pPr>
            <w:r w:rsidRPr="00E7205A">
              <w:rPr>
                <w:sz w:val="24"/>
                <w:szCs w:val="24"/>
              </w:rPr>
              <w:t>Final contract</w:t>
            </w:r>
            <w:r>
              <w:rPr>
                <w:sz w:val="24"/>
                <w:szCs w:val="24"/>
              </w:rPr>
              <w:t xml:space="preserve"> if available at time of IRB submission</w:t>
            </w:r>
            <w:r w:rsidRPr="00E7205A">
              <w:rPr>
                <w:sz w:val="24"/>
                <w:szCs w:val="24"/>
              </w:rPr>
              <w:t xml:space="preserve"> </w:t>
            </w:r>
            <w:r w:rsidRPr="00BD56C0">
              <w:t>(</w:t>
            </w:r>
            <w:r w:rsidRPr="003D39AA">
              <w:rPr>
                <w:b/>
                <w:color w:val="FF0000"/>
              </w:rPr>
              <w:t>Note:</w:t>
            </w:r>
            <w:r w:rsidRPr="003D39AA">
              <w:rPr>
                <w:color w:val="FF0000"/>
              </w:rPr>
              <w:t xml:space="preserve">  </w:t>
            </w:r>
            <w:r w:rsidRPr="00BD56C0">
              <w:t>If being negotiated concurrent with this submission please indicate and provide a copy of the intended subject injury language for preliminary review by the IRB. Contract language may be obtained from the Clinical Trials Unit.</w:t>
            </w:r>
            <w:r w:rsidR="00BD56C0">
              <w:t xml:space="preserve"> Final approval will not be granted until a fully executed CTA is received and subject injury language is consisten</w:t>
            </w:r>
            <w:r w:rsidR="00BF15DA">
              <w:t>t</w:t>
            </w:r>
            <w:r w:rsidR="00BD56C0">
              <w:t xml:space="preserve"> with the consent</w:t>
            </w:r>
            <w:r w:rsidRPr="00BD56C0">
              <w:t>)</w:t>
            </w:r>
          </w:p>
        </w:tc>
        <w:tc>
          <w:tcPr>
            <w:tcW w:w="2095" w:type="dxa"/>
            <w:gridSpan w:val="2"/>
          </w:tcPr>
          <w:p w14:paraId="669B73BA" w14:textId="77777777" w:rsidR="00C7066B" w:rsidRPr="00E7205A" w:rsidRDefault="00C7066B" w:rsidP="00746269">
            <w:pPr>
              <w:rPr>
                <w:b/>
                <w:bCs/>
                <w:sz w:val="24"/>
                <w:szCs w:val="24"/>
              </w:rPr>
            </w:pPr>
          </w:p>
        </w:tc>
        <w:tc>
          <w:tcPr>
            <w:tcW w:w="1170" w:type="dxa"/>
          </w:tcPr>
          <w:p w14:paraId="74B38761" w14:textId="77777777" w:rsidR="00C7066B" w:rsidRPr="00E7205A" w:rsidRDefault="00C7066B" w:rsidP="00746269">
            <w:pPr>
              <w:rPr>
                <w:b/>
                <w:bCs/>
                <w:sz w:val="24"/>
                <w:szCs w:val="24"/>
              </w:rPr>
            </w:pPr>
          </w:p>
        </w:tc>
      </w:tr>
      <w:tr w:rsidR="00C7066B" w:rsidRPr="00E7205A" w14:paraId="604EDBBF" w14:textId="77777777" w:rsidTr="00BC2396">
        <w:tc>
          <w:tcPr>
            <w:tcW w:w="1105" w:type="dxa"/>
            <w:tcBorders>
              <w:bottom w:val="single" w:sz="12" w:space="0" w:color="auto"/>
            </w:tcBorders>
          </w:tcPr>
          <w:p w14:paraId="6AEFD497" w14:textId="77777777" w:rsidR="00C7066B" w:rsidRDefault="00C7066B" w:rsidP="00746269">
            <w:pPr>
              <w:rPr>
                <w:bCs/>
              </w:rPr>
            </w:pPr>
            <w:r w:rsidRPr="008D2864">
              <w:rPr>
                <w:bCs/>
              </w:rPr>
              <w:t>I</w:t>
            </w:r>
          </w:p>
          <w:p w14:paraId="0DBBA4B0" w14:textId="77777777" w:rsidR="00B028C7" w:rsidRPr="003D39AA" w:rsidRDefault="00E73959" w:rsidP="00746269">
            <w:pPr>
              <w:rPr>
                <w:b/>
                <w:bCs/>
              </w:rPr>
            </w:pPr>
            <w:r w:rsidRPr="003D39AA">
              <w:rPr>
                <w:b/>
                <w:bCs/>
                <w:color w:val="FF0000"/>
              </w:rPr>
              <w:t>(See note)</w:t>
            </w:r>
          </w:p>
        </w:tc>
        <w:tc>
          <w:tcPr>
            <w:tcW w:w="810" w:type="dxa"/>
            <w:tcBorders>
              <w:bottom w:val="single" w:sz="12" w:space="0" w:color="auto"/>
            </w:tcBorders>
          </w:tcPr>
          <w:p w14:paraId="72A9A2EA" w14:textId="77777777" w:rsidR="00C7066B" w:rsidRPr="00E7205A" w:rsidRDefault="00C7066B" w:rsidP="00746269">
            <w:pPr>
              <w:rPr>
                <w:b/>
                <w:bCs/>
                <w:sz w:val="24"/>
                <w:szCs w:val="24"/>
              </w:rPr>
            </w:pPr>
          </w:p>
        </w:tc>
        <w:tc>
          <w:tcPr>
            <w:tcW w:w="5375" w:type="dxa"/>
            <w:tcBorders>
              <w:bottom w:val="single" w:sz="12" w:space="0" w:color="auto"/>
            </w:tcBorders>
          </w:tcPr>
          <w:p w14:paraId="70DBE6F0" w14:textId="77777777" w:rsidR="00C7066B" w:rsidRPr="00E7205A" w:rsidRDefault="00C7066B" w:rsidP="00904774">
            <w:pPr>
              <w:rPr>
                <w:sz w:val="24"/>
                <w:szCs w:val="24"/>
              </w:rPr>
            </w:pPr>
            <w:r w:rsidRPr="00E7205A">
              <w:rPr>
                <w:sz w:val="24"/>
                <w:szCs w:val="24"/>
              </w:rPr>
              <w:t>For investigational drugs</w:t>
            </w:r>
            <w:r>
              <w:rPr>
                <w:sz w:val="24"/>
                <w:szCs w:val="24"/>
              </w:rPr>
              <w:t xml:space="preserve">, </w:t>
            </w:r>
            <w:r w:rsidRPr="00E7205A">
              <w:rPr>
                <w:sz w:val="24"/>
                <w:szCs w:val="24"/>
              </w:rPr>
              <w:t xml:space="preserve">or </w:t>
            </w:r>
            <w:r>
              <w:rPr>
                <w:sz w:val="24"/>
                <w:szCs w:val="24"/>
              </w:rPr>
              <w:t xml:space="preserve">investigational </w:t>
            </w:r>
            <w:r w:rsidRPr="00E7205A">
              <w:rPr>
                <w:sz w:val="24"/>
                <w:szCs w:val="24"/>
              </w:rPr>
              <w:t xml:space="preserve">devices, </w:t>
            </w:r>
            <w:r>
              <w:rPr>
                <w:sz w:val="24"/>
                <w:szCs w:val="24"/>
              </w:rPr>
              <w:t xml:space="preserve">if the </w:t>
            </w:r>
            <w:smartTag w:uri="urn:schemas-microsoft-com:office:smarttags" w:element="stockticker">
              <w:r>
                <w:rPr>
                  <w:sz w:val="24"/>
                  <w:szCs w:val="24"/>
                </w:rPr>
                <w:t>IND</w:t>
              </w:r>
            </w:smartTag>
            <w:r>
              <w:rPr>
                <w:sz w:val="24"/>
                <w:szCs w:val="24"/>
              </w:rPr>
              <w:t xml:space="preserve">/IDE # is not provided, </w:t>
            </w:r>
            <w:r w:rsidRPr="00E7205A">
              <w:rPr>
                <w:sz w:val="24"/>
                <w:szCs w:val="24"/>
              </w:rPr>
              <w:t xml:space="preserve">a letter </w:t>
            </w:r>
            <w:r>
              <w:rPr>
                <w:sz w:val="24"/>
                <w:szCs w:val="24"/>
              </w:rPr>
              <w:t xml:space="preserve">from the sponsor confirming </w:t>
            </w:r>
            <w:smartTag w:uri="urn:schemas-microsoft-com:office:smarttags" w:element="stockticker">
              <w:r>
                <w:rPr>
                  <w:sz w:val="24"/>
                  <w:szCs w:val="24"/>
                </w:rPr>
                <w:t>IND</w:t>
              </w:r>
            </w:smartTag>
            <w:r>
              <w:rPr>
                <w:sz w:val="24"/>
                <w:szCs w:val="24"/>
              </w:rPr>
              <w:t>, IDE approval</w:t>
            </w:r>
            <w:r w:rsidRPr="00E7205A">
              <w:rPr>
                <w:sz w:val="24"/>
                <w:szCs w:val="24"/>
              </w:rPr>
              <w:t xml:space="preserve">. </w:t>
            </w:r>
            <w:r w:rsidRPr="00A9559B">
              <w:t>(</w:t>
            </w:r>
            <w:r w:rsidRPr="003D39AA">
              <w:rPr>
                <w:b/>
                <w:color w:val="FF0000"/>
              </w:rPr>
              <w:t>Note:</w:t>
            </w:r>
            <w:r w:rsidRPr="003D39AA">
              <w:rPr>
                <w:color w:val="FF0000"/>
              </w:rPr>
              <w:t xml:space="preserve"> </w:t>
            </w:r>
            <w:r w:rsidRPr="00A9559B">
              <w:t>if only the # is provided in the application the #</w:t>
            </w:r>
            <w:r>
              <w:t xml:space="preserve"> </w:t>
            </w:r>
            <w:r w:rsidRPr="00A9559B">
              <w:t xml:space="preserve">must correspond to the sponsor’s protocol.  If the PI is the sponsor of the </w:t>
            </w:r>
            <w:smartTag w:uri="urn:schemas-microsoft-com:office:smarttags" w:element="stockticker">
              <w:r w:rsidRPr="00A9559B">
                <w:t>IND</w:t>
              </w:r>
            </w:smartTag>
            <w:r w:rsidRPr="00A9559B">
              <w:t>/IDE there must be communication with the FDA</w:t>
            </w:r>
            <w:r>
              <w:t xml:space="preserve"> that documents the </w:t>
            </w:r>
            <w:smartTag w:uri="urn:schemas-microsoft-com:office:smarttags" w:element="stockticker">
              <w:r>
                <w:t>IND</w:t>
              </w:r>
            </w:smartTag>
            <w:r>
              <w:t>/IDE #</w:t>
            </w:r>
            <w:r w:rsidRPr="00A9559B">
              <w:t>)</w:t>
            </w:r>
            <w:r>
              <w:rPr>
                <w:sz w:val="24"/>
                <w:szCs w:val="24"/>
              </w:rPr>
              <w:t xml:space="preserve"> </w:t>
            </w:r>
          </w:p>
        </w:tc>
        <w:tc>
          <w:tcPr>
            <w:tcW w:w="2095" w:type="dxa"/>
            <w:gridSpan w:val="2"/>
            <w:tcBorders>
              <w:bottom w:val="single" w:sz="12" w:space="0" w:color="auto"/>
            </w:tcBorders>
          </w:tcPr>
          <w:p w14:paraId="3F376FD0" w14:textId="77777777" w:rsidR="00C7066B" w:rsidRPr="00E7205A" w:rsidRDefault="00C7066B" w:rsidP="00746269">
            <w:pPr>
              <w:rPr>
                <w:b/>
                <w:bCs/>
                <w:sz w:val="24"/>
                <w:szCs w:val="24"/>
              </w:rPr>
            </w:pPr>
          </w:p>
        </w:tc>
        <w:tc>
          <w:tcPr>
            <w:tcW w:w="1170" w:type="dxa"/>
            <w:tcBorders>
              <w:bottom w:val="single" w:sz="12" w:space="0" w:color="auto"/>
            </w:tcBorders>
          </w:tcPr>
          <w:p w14:paraId="4CC94452" w14:textId="77777777" w:rsidR="00C7066B" w:rsidRPr="00E7205A" w:rsidRDefault="00C7066B" w:rsidP="00746269">
            <w:pPr>
              <w:rPr>
                <w:b/>
                <w:bCs/>
                <w:sz w:val="24"/>
                <w:szCs w:val="24"/>
              </w:rPr>
            </w:pPr>
          </w:p>
        </w:tc>
      </w:tr>
      <w:tr w:rsidR="00C7066B" w:rsidRPr="00E7205A" w14:paraId="66D32F76" w14:textId="77777777" w:rsidTr="00BC2396">
        <w:tc>
          <w:tcPr>
            <w:tcW w:w="1105" w:type="dxa"/>
            <w:tcBorders>
              <w:bottom w:val="single" w:sz="12" w:space="0" w:color="auto"/>
            </w:tcBorders>
          </w:tcPr>
          <w:p w14:paraId="4C51260C" w14:textId="77777777" w:rsidR="00C7066B" w:rsidRPr="008D2864" w:rsidRDefault="00C7066B" w:rsidP="00746269">
            <w:pPr>
              <w:rPr>
                <w:bCs/>
              </w:rPr>
            </w:pPr>
            <w:r w:rsidRPr="008D2864">
              <w:rPr>
                <w:bCs/>
              </w:rPr>
              <w:t>I</w:t>
            </w:r>
          </w:p>
        </w:tc>
        <w:tc>
          <w:tcPr>
            <w:tcW w:w="810" w:type="dxa"/>
            <w:tcBorders>
              <w:bottom w:val="single" w:sz="12" w:space="0" w:color="auto"/>
            </w:tcBorders>
          </w:tcPr>
          <w:p w14:paraId="602D7745" w14:textId="77777777" w:rsidR="00C7066B" w:rsidRPr="00E7205A" w:rsidRDefault="00C7066B" w:rsidP="00746269">
            <w:pPr>
              <w:rPr>
                <w:b/>
                <w:bCs/>
                <w:sz w:val="24"/>
                <w:szCs w:val="24"/>
              </w:rPr>
            </w:pPr>
          </w:p>
        </w:tc>
        <w:tc>
          <w:tcPr>
            <w:tcW w:w="5375" w:type="dxa"/>
            <w:tcBorders>
              <w:bottom w:val="single" w:sz="12" w:space="0" w:color="auto"/>
            </w:tcBorders>
          </w:tcPr>
          <w:p w14:paraId="4B4574E5" w14:textId="77777777" w:rsidR="00C7066B" w:rsidRPr="00E7205A" w:rsidRDefault="00C7066B" w:rsidP="00746269">
            <w:pPr>
              <w:rPr>
                <w:sz w:val="24"/>
                <w:szCs w:val="24"/>
              </w:rPr>
            </w:pPr>
            <w:proofErr w:type="spellStart"/>
            <w:r w:rsidRPr="00E7205A">
              <w:rPr>
                <w:sz w:val="24"/>
                <w:szCs w:val="24"/>
              </w:rPr>
              <w:t>Biosketch</w:t>
            </w:r>
            <w:proofErr w:type="spellEnd"/>
            <w:r w:rsidRPr="00E7205A">
              <w:rPr>
                <w:sz w:val="24"/>
                <w:szCs w:val="24"/>
              </w:rPr>
              <w:t xml:space="preserve"> of PI if qualifications are not summarized on application</w:t>
            </w:r>
            <w:r>
              <w:rPr>
                <w:sz w:val="24"/>
                <w:szCs w:val="24"/>
              </w:rPr>
              <w:t xml:space="preserve"> or within IRIS</w:t>
            </w:r>
            <w:r w:rsidRPr="00E7205A">
              <w:rPr>
                <w:sz w:val="24"/>
                <w:szCs w:val="24"/>
              </w:rPr>
              <w:t xml:space="preserve">. </w:t>
            </w:r>
          </w:p>
        </w:tc>
        <w:tc>
          <w:tcPr>
            <w:tcW w:w="2095" w:type="dxa"/>
            <w:gridSpan w:val="2"/>
            <w:tcBorders>
              <w:bottom w:val="single" w:sz="12" w:space="0" w:color="auto"/>
            </w:tcBorders>
          </w:tcPr>
          <w:p w14:paraId="42A2656F" w14:textId="77777777" w:rsidR="00C7066B" w:rsidRPr="00E7205A" w:rsidRDefault="00C7066B" w:rsidP="00746269">
            <w:pPr>
              <w:rPr>
                <w:b/>
                <w:bCs/>
                <w:sz w:val="24"/>
                <w:szCs w:val="24"/>
              </w:rPr>
            </w:pPr>
          </w:p>
        </w:tc>
        <w:tc>
          <w:tcPr>
            <w:tcW w:w="1170" w:type="dxa"/>
            <w:tcBorders>
              <w:bottom w:val="single" w:sz="12" w:space="0" w:color="auto"/>
            </w:tcBorders>
          </w:tcPr>
          <w:p w14:paraId="6B1A30E8" w14:textId="77777777" w:rsidR="00C7066B" w:rsidRPr="00E7205A" w:rsidRDefault="00C7066B" w:rsidP="00746269">
            <w:pPr>
              <w:rPr>
                <w:b/>
                <w:bCs/>
                <w:sz w:val="24"/>
                <w:szCs w:val="24"/>
              </w:rPr>
            </w:pPr>
          </w:p>
        </w:tc>
      </w:tr>
      <w:tr w:rsidR="00C7066B" w:rsidRPr="00E7205A" w14:paraId="6B5B7DBA" w14:textId="77777777" w:rsidTr="00BC2396">
        <w:tc>
          <w:tcPr>
            <w:tcW w:w="1105" w:type="dxa"/>
          </w:tcPr>
          <w:p w14:paraId="4ED0B362" w14:textId="77777777" w:rsidR="00C7066B" w:rsidRDefault="00C7066B" w:rsidP="00746269">
            <w:pPr>
              <w:rPr>
                <w:bCs/>
              </w:rPr>
            </w:pPr>
            <w:r w:rsidRPr="008D2864">
              <w:rPr>
                <w:bCs/>
              </w:rPr>
              <w:t>I / C</w:t>
            </w:r>
            <w:r>
              <w:rPr>
                <w:bCs/>
              </w:rPr>
              <w:t xml:space="preserve"> </w:t>
            </w:r>
          </w:p>
          <w:p w14:paraId="377E978F" w14:textId="77777777" w:rsidR="004C1CFC" w:rsidRPr="008D2864" w:rsidRDefault="004C1CFC" w:rsidP="00746269">
            <w:pPr>
              <w:rPr>
                <w:bCs/>
              </w:rPr>
            </w:pPr>
            <w:r w:rsidRPr="004C1CFC">
              <w:rPr>
                <w:bCs/>
                <w:color w:val="FF0000"/>
              </w:rPr>
              <w:t>(See note)</w:t>
            </w:r>
          </w:p>
        </w:tc>
        <w:tc>
          <w:tcPr>
            <w:tcW w:w="810" w:type="dxa"/>
          </w:tcPr>
          <w:p w14:paraId="0E892471" w14:textId="77777777" w:rsidR="00C7066B" w:rsidRPr="00E7205A" w:rsidRDefault="00C7066B" w:rsidP="00746269">
            <w:pPr>
              <w:rPr>
                <w:b/>
                <w:bCs/>
                <w:sz w:val="24"/>
                <w:szCs w:val="24"/>
              </w:rPr>
            </w:pPr>
          </w:p>
        </w:tc>
        <w:tc>
          <w:tcPr>
            <w:tcW w:w="5375" w:type="dxa"/>
          </w:tcPr>
          <w:p w14:paraId="3E47AE36" w14:textId="77777777" w:rsidR="00C7066B" w:rsidRPr="00E7205A" w:rsidRDefault="00EF2C50" w:rsidP="00B028C7">
            <w:pPr>
              <w:rPr>
                <w:sz w:val="24"/>
                <w:szCs w:val="24"/>
              </w:rPr>
            </w:pPr>
            <w:r>
              <w:rPr>
                <w:sz w:val="24"/>
                <w:szCs w:val="24"/>
              </w:rPr>
              <w:t>Significant Financial Interest</w:t>
            </w:r>
            <w:r w:rsidR="003E4AB9">
              <w:rPr>
                <w:sz w:val="24"/>
                <w:szCs w:val="24"/>
              </w:rPr>
              <w:t xml:space="preserve"> (SFI)</w:t>
            </w:r>
            <w:r>
              <w:rPr>
                <w:sz w:val="24"/>
                <w:szCs w:val="24"/>
              </w:rPr>
              <w:t xml:space="preserve"> of Study Personnel form</w:t>
            </w:r>
            <w:r w:rsidR="004C1CFC">
              <w:rPr>
                <w:sz w:val="24"/>
                <w:szCs w:val="24"/>
              </w:rPr>
              <w:t xml:space="preserve">. </w:t>
            </w:r>
            <w:r w:rsidR="004C1CFC" w:rsidRPr="00757E8C">
              <w:t>(</w:t>
            </w:r>
            <w:r w:rsidR="004C1CFC" w:rsidRPr="00757E8C">
              <w:rPr>
                <w:color w:val="FF0000"/>
              </w:rPr>
              <w:t>Note</w:t>
            </w:r>
            <w:r w:rsidR="004C1CFC" w:rsidRPr="00757E8C">
              <w:t xml:space="preserve">:  only required if in response to solicitation </w:t>
            </w:r>
            <w:r w:rsidR="004C1CFC">
              <w:t>about SFI status an individual responds</w:t>
            </w:r>
            <w:r w:rsidR="004C1CFC" w:rsidRPr="00757E8C">
              <w:t xml:space="preserve"> YES a SFI related to the research does exist)</w:t>
            </w:r>
            <w:r w:rsidR="00660E54">
              <w:rPr>
                <w:sz w:val="24"/>
                <w:szCs w:val="24"/>
              </w:rPr>
              <w:t xml:space="preserve"> </w:t>
            </w:r>
            <w:r w:rsidR="00660B47">
              <w:rPr>
                <w:b/>
                <w:sz w:val="24"/>
                <w:szCs w:val="24"/>
              </w:rPr>
              <w:t xml:space="preserve"> </w:t>
            </w:r>
            <w:r w:rsidR="00C7066B">
              <w:rPr>
                <w:sz w:val="24"/>
                <w:szCs w:val="24"/>
              </w:rPr>
              <w:t>(</w:t>
            </w:r>
            <w:r w:rsidR="00C7066B" w:rsidRPr="00890B9F">
              <w:rPr>
                <w:b/>
              </w:rPr>
              <w:t>Contact</w:t>
            </w:r>
            <w:r w:rsidR="004C1CFC">
              <w:t xml:space="preserve"> Gus Fernandez-Wolff </w:t>
            </w:r>
            <w:r w:rsidR="00C7066B" w:rsidRPr="00C051E6">
              <w:t>(x8125) for guidance on COI plans/determinations</w:t>
            </w:r>
            <w:r>
              <w:t xml:space="preserve"> / Reminder:  keep backup correspondence in study binder</w:t>
            </w:r>
            <w:r w:rsidR="00C7066B">
              <w:rPr>
                <w:sz w:val="24"/>
                <w:szCs w:val="24"/>
              </w:rPr>
              <w:t>)</w:t>
            </w:r>
            <w:r w:rsidR="00C7066B" w:rsidRPr="002F6A85">
              <w:rPr>
                <w:sz w:val="24"/>
                <w:szCs w:val="24"/>
              </w:rPr>
              <w:t xml:space="preserve">.  </w:t>
            </w:r>
          </w:p>
        </w:tc>
        <w:tc>
          <w:tcPr>
            <w:tcW w:w="2095" w:type="dxa"/>
            <w:gridSpan w:val="2"/>
          </w:tcPr>
          <w:p w14:paraId="5EF31912" w14:textId="77777777" w:rsidR="00C7066B" w:rsidRPr="00E7205A" w:rsidRDefault="00C7066B" w:rsidP="00746269">
            <w:pPr>
              <w:rPr>
                <w:b/>
                <w:bCs/>
                <w:sz w:val="24"/>
                <w:szCs w:val="24"/>
              </w:rPr>
            </w:pPr>
          </w:p>
        </w:tc>
        <w:tc>
          <w:tcPr>
            <w:tcW w:w="1170" w:type="dxa"/>
          </w:tcPr>
          <w:p w14:paraId="2F159E02" w14:textId="77777777" w:rsidR="00C7066B" w:rsidRPr="00E7205A" w:rsidRDefault="00C7066B" w:rsidP="00746269">
            <w:pPr>
              <w:rPr>
                <w:b/>
                <w:bCs/>
                <w:sz w:val="24"/>
                <w:szCs w:val="24"/>
              </w:rPr>
            </w:pPr>
            <w:r>
              <w:rPr>
                <w:b/>
                <w:bCs/>
                <w:sz w:val="24"/>
                <w:szCs w:val="24"/>
              </w:rPr>
              <w:t>Y</w:t>
            </w:r>
          </w:p>
        </w:tc>
      </w:tr>
      <w:tr w:rsidR="00C7066B" w:rsidRPr="00E7205A" w14:paraId="5C33B586" w14:textId="77777777" w:rsidTr="00BC2396">
        <w:tc>
          <w:tcPr>
            <w:tcW w:w="1105" w:type="dxa"/>
          </w:tcPr>
          <w:p w14:paraId="2FF341F5" w14:textId="77777777" w:rsidR="00C7066B" w:rsidRDefault="00C7066B" w:rsidP="00746269">
            <w:pPr>
              <w:rPr>
                <w:bCs/>
              </w:rPr>
            </w:pPr>
            <w:r>
              <w:rPr>
                <w:bCs/>
              </w:rPr>
              <w:t>I / C</w:t>
            </w:r>
          </w:p>
          <w:p w14:paraId="2236115F" w14:textId="77777777" w:rsidR="00BD56C0" w:rsidRDefault="00E73959" w:rsidP="00746269">
            <w:pPr>
              <w:rPr>
                <w:bCs/>
              </w:rPr>
            </w:pPr>
            <w:r w:rsidRPr="003D39AA">
              <w:rPr>
                <w:b/>
                <w:bCs/>
                <w:color w:val="FF0000"/>
              </w:rPr>
              <w:t>(See note)</w:t>
            </w:r>
          </w:p>
        </w:tc>
        <w:tc>
          <w:tcPr>
            <w:tcW w:w="810" w:type="dxa"/>
          </w:tcPr>
          <w:p w14:paraId="0F453A4A" w14:textId="77777777" w:rsidR="00C7066B" w:rsidRPr="00E7205A" w:rsidRDefault="00C7066B" w:rsidP="00746269">
            <w:pPr>
              <w:rPr>
                <w:b/>
                <w:bCs/>
                <w:sz w:val="24"/>
                <w:szCs w:val="24"/>
              </w:rPr>
            </w:pPr>
          </w:p>
        </w:tc>
        <w:tc>
          <w:tcPr>
            <w:tcW w:w="5375" w:type="dxa"/>
          </w:tcPr>
          <w:p w14:paraId="6DD9D503" w14:textId="77777777" w:rsidR="00C7066B" w:rsidRPr="002F6A85" w:rsidRDefault="00C7066B" w:rsidP="004C1CFC">
            <w:pPr>
              <w:rPr>
                <w:sz w:val="24"/>
                <w:szCs w:val="24"/>
              </w:rPr>
            </w:pPr>
            <w:r w:rsidRPr="00285E0A">
              <w:rPr>
                <w:sz w:val="24"/>
                <w:szCs w:val="24"/>
              </w:rPr>
              <w:t xml:space="preserve">For </w:t>
            </w:r>
            <w:r w:rsidR="003E4AB9">
              <w:rPr>
                <w:sz w:val="24"/>
                <w:szCs w:val="24"/>
              </w:rPr>
              <w:t xml:space="preserve">SFI </w:t>
            </w:r>
            <w:r w:rsidRPr="00285E0A">
              <w:rPr>
                <w:sz w:val="24"/>
                <w:szCs w:val="24"/>
              </w:rPr>
              <w:t>forms with SFI disclosures - the</w:t>
            </w:r>
            <w:r w:rsidRPr="002F6A85">
              <w:rPr>
                <w:sz w:val="24"/>
                <w:szCs w:val="24"/>
              </w:rPr>
              <w:t xml:space="preserve"> corresponding Conflict of Interest Management Plan or determination by the </w:t>
            </w:r>
            <w:r w:rsidR="00227735" w:rsidRPr="002F6A85">
              <w:rPr>
                <w:sz w:val="24"/>
                <w:szCs w:val="24"/>
              </w:rPr>
              <w:t>C</w:t>
            </w:r>
            <w:r w:rsidR="004C1CFC">
              <w:rPr>
                <w:sz w:val="24"/>
                <w:szCs w:val="24"/>
              </w:rPr>
              <w:t xml:space="preserve">onflict </w:t>
            </w:r>
            <w:r w:rsidR="00227735">
              <w:rPr>
                <w:sz w:val="24"/>
                <w:szCs w:val="24"/>
              </w:rPr>
              <w:t>of Interest</w:t>
            </w:r>
            <w:r w:rsidR="00227735" w:rsidRPr="002F6A85">
              <w:rPr>
                <w:sz w:val="24"/>
                <w:szCs w:val="24"/>
              </w:rPr>
              <w:t xml:space="preserve"> </w:t>
            </w:r>
            <w:r w:rsidR="00227735">
              <w:rPr>
                <w:sz w:val="24"/>
                <w:szCs w:val="24"/>
              </w:rPr>
              <w:t>C</w:t>
            </w:r>
            <w:r w:rsidRPr="002F6A85">
              <w:rPr>
                <w:sz w:val="24"/>
                <w:szCs w:val="24"/>
              </w:rPr>
              <w:t>ommittee that the conflict is not a significant financial interest that needs management.  (</w:t>
            </w:r>
            <w:r w:rsidRPr="003D39AA">
              <w:rPr>
                <w:b/>
                <w:color w:val="FF0000"/>
              </w:rPr>
              <w:t>Note</w:t>
            </w:r>
            <w:r w:rsidRPr="00C051E6">
              <w:t xml:space="preserve">: </w:t>
            </w:r>
            <w:r>
              <w:t xml:space="preserve">Final </w:t>
            </w:r>
            <w:r w:rsidRPr="00C051E6">
              <w:lastRenderedPageBreak/>
              <w:t xml:space="preserve">IRB approval cannot be granted until the </w:t>
            </w:r>
            <w:r w:rsidRPr="00285E0A">
              <w:t xml:space="preserve">IRB </w:t>
            </w:r>
            <w:r w:rsidRPr="00C051E6">
              <w:t xml:space="preserve">reviews and approves the management plan or determination.  </w:t>
            </w:r>
          </w:p>
        </w:tc>
        <w:tc>
          <w:tcPr>
            <w:tcW w:w="2095" w:type="dxa"/>
            <w:gridSpan w:val="2"/>
          </w:tcPr>
          <w:p w14:paraId="58CDD3C4" w14:textId="77777777" w:rsidR="00C7066B" w:rsidRPr="00E7205A" w:rsidRDefault="00C7066B" w:rsidP="00746269">
            <w:pPr>
              <w:rPr>
                <w:b/>
                <w:bCs/>
                <w:sz w:val="24"/>
                <w:szCs w:val="24"/>
              </w:rPr>
            </w:pPr>
          </w:p>
        </w:tc>
        <w:tc>
          <w:tcPr>
            <w:tcW w:w="1170" w:type="dxa"/>
          </w:tcPr>
          <w:p w14:paraId="6B41F3D2" w14:textId="77777777" w:rsidR="00C7066B" w:rsidRPr="00E7205A" w:rsidRDefault="00C7066B" w:rsidP="00746269">
            <w:pPr>
              <w:rPr>
                <w:b/>
                <w:bCs/>
                <w:sz w:val="24"/>
                <w:szCs w:val="24"/>
              </w:rPr>
            </w:pPr>
            <w:r>
              <w:rPr>
                <w:b/>
                <w:bCs/>
                <w:sz w:val="24"/>
                <w:szCs w:val="24"/>
              </w:rPr>
              <w:t>Y</w:t>
            </w:r>
          </w:p>
        </w:tc>
      </w:tr>
      <w:tr w:rsidR="00227735" w:rsidRPr="00E7205A" w14:paraId="37DE285F" w14:textId="77777777" w:rsidTr="00BC2396">
        <w:tc>
          <w:tcPr>
            <w:tcW w:w="1105" w:type="dxa"/>
            <w:tcBorders>
              <w:bottom w:val="single" w:sz="12" w:space="0" w:color="auto"/>
            </w:tcBorders>
          </w:tcPr>
          <w:p w14:paraId="46C7C7CC" w14:textId="77777777" w:rsidR="00227735" w:rsidRDefault="00475B09" w:rsidP="00746269">
            <w:pPr>
              <w:rPr>
                <w:bCs/>
              </w:rPr>
            </w:pPr>
            <w:r>
              <w:rPr>
                <w:bCs/>
              </w:rPr>
              <w:t xml:space="preserve">I </w:t>
            </w:r>
          </w:p>
          <w:p w14:paraId="7948A915" w14:textId="77777777" w:rsidR="00475B09" w:rsidRPr="008D2864" w:rsidRDefault="00E73959" w:rsidP="00746269">
            <w:pPr>
              <w:rPr>
                <w:bCs/>
              </w:rPr>
            </w:pPr>
            <w:r w:rsidRPr="003D39AA">
              <w:rPr>
                <w:b/>
                <w:bCs/>
                <w:color w:val="FF0000"/>
              </w:rPr>
              <w:t>(See note)</w:t>
            </w:r>
          </w:p>
        </w:tc>
        <w:tc>
          <w:tcPr>
            <w:tcW w:w="810" w:type="dxa"/>
            <w:tcBorders>
              <w:bottom w:val="single" w:sz="12" w:space="0" w:color="auto"/>
            </w:tcBorders>
          </w:tcPr>
          <w:p w14:paraId="738B91DF" w14:textId="77777777" w:rsidR="00227735" w:rsidRPr="00E7205A" w:rsidRDefault="00227735" w:rsidP="00746269">
            <w:pPr>
              <w:rPr>
                <w:b/>
                <w:bCs/>
                <w:sz w:val="24"/>
                <w:szCs w:val="24"/>
              </w:rPr>
            </w:pPr>
          </w:p>
        </w:tc>
        <w:tc>
          <w:tcPr>
            <w:tcW w:w="5375" w:type="dxa"/>
            <w:tcBorders>
              <w:bottom w:val="single" w:sz="12" w:space="0" w:color="auto"/>
            </w:tcBorders>
          </w:tcPr>
          <w:p w14:paraId="4C6812F8" w14:textId="77777777" w:rsidR="00227735" w:rsidRDefault="004C1CFC" w:rsidP="00746269">
            <w:pPr>
              <w:rPr>
                <w:sz w:val="24"/>
                <w:szCs w:val="24"/>
              </w:rPr>
            </w:pPr>
            <w:r>
              <w:rPr>
                <w:sz w:val="24"/>
                <w:szCs w:val="24"/>
              </w:rPr>
              <w:t>As applicable, for federally funded or supported research or research involving greater than minimal, risk signed Individual Investigator Agreements for those individuals external to UConn Health.</w:t>
            </w:r>
            <w:r w:rsidRPr="008A2711">
              <w:t xml:space="preserve"> </w:t>
            </w:r>
            <w:r w:rsidR="00475B09" w:rsidRPr="008A2711">
              <w:t>(</w:t>
            </w:r>
            <w:r w:rsidR="00475B09" w:rsidRPr="008A2711">
              <w:rPr>
                <w:b/>
                <w:color w:val="FF0000"/>
              </w:rPr>
              <w:t>Note</w:t>
            </w:r>
            <w:r w:rsidR="00475B09" w:rsidRPr="008A2711">
              <w:rPr>
                <w:color w:val="FF0000"/>
              </w:rPr>
              <w:t>:  The IIA form describes the types of investigators to whom this applies</w:t>
            </w:r>
            <w:r w:rsidR="00475B09" w:rsidRPr="008A2711">
              <w:rPr>
                <w:color w:val="FF0000"/>
                <w:sz w:val="24"/>
                <w:szCs w:val="24"/>
              </w:rPr>
              <w:t>)</w:t>
            </w:r>
          </w:p>
        </w:tc>
        <w:tc>
          <w:tcPr>
            <w:tcW w:w="2095" w:type="dxa"/>
            <w:gridSpan w:val="2"/>
            <w:tcBorders>
              <w:bottom w:val="single" w:sz="12" w:space="0" w:color="auto"/>
            </w:tcBorders>
          </w:tcPr>
          <w:p w14:paraId="4FAC90C8" w14:textId="77777777" w:rsidR="00227735" w:rsidRPr="00E7205A" w:rsidRDefault="00227735" w:rsidP="00746269">
            <w:pPr>
              <w:rPr>
                <w:b/>
                <w:bCs/>
                <w:sz w:val="24"/>
                <w:szCs w:val="24"/>
              </w:rPr>
            </w:pPr>
          </w:p>
        </w:tc>
        <w:tc>
          <w:tcPr>
            <w:tcW w:w="1170" w:type="dxa"/>
            <w:tcBorders>
              <w:bottom w:val="single" w:sz="12" w:space="0" w:color="auto"/>
            </w:tcBorders>
          </w:tcPr>
          <w:p w14:paraId="2A3B1695" w14:textId="77777777" w:rsidR="00227735" w:rsidRPr="00E7205A" w:rsidRDefault="00227735" w:rsidP="00746269">
            <w:pPr>
              <w:rPr>
                <w:b/>
                <w:bCs/>
                <w:sz w:val="24"/>
                <w:szCs w:val="24"/>
              </w:rPr>
            </w:pPr>
          </w:p>
        </w:tc>
      </w:tr>
      <w:tr w:rsidR="00C7066B" w:rsidRPr="00E7205A" w14:paraId="0832CC0E" w14:textId="77777777" w:rsidTr="00BC2396">
        <w:tc>
          <w:tcPr>
            <w:tcW w:w="1105" w:type="dxa"/>
            <w:tcBorders>
              <w:bottom w:val="single" w:sz="12" w:space="0" w:color="auto"/>
            </w:tcBorders>
          </w:tcPr>
          <w:p w14:paraId="60BFA0F9" w14:textId="77777777" w:rsidR="00C7066B" w:rsidRPr="008D2864" w:rsidRDefault="00C7066B" w:rsidP="00746269">
            <w:pPr>
              <w:rPr>
                <w:bCs/>
              </w:rPr>
            </w:pPr>
            <w:r w:rsidRPr="008D2864">
              <w:rPr>
                <w:bCs/>
              </w:rPr>
              <w:t>I / C</w:t>
            </w:r>
          </w:p>
        </w:tc>
        <w:tc>
          <w:tcPr>
            <w:tcW w:w="810" w:type="dxa"/>
            <w:tcBorders>
              <w:bottom w:val="single" w:sz="12" w:space="0" w:color="auto"/>
            </w:tcBorders>
          </w:tcPr>
          <w:p w14:paraId="328F4FD8" w14:textId="77777777" w:rsidR="00C7066B" w:rsidRPr="00E7205A" w:rsidRDefault="00C7066B" w:rsidP="00746269">
            <w:pPr>
              <w:rPr>
                <w:b/>
                <w:bCs/>
                <w:sz w:val="24"/>
                <w:szCs w:val="24"/>
              </w:rPr>
            </w:pPr>
          </w:p>
        </w:tc>
        <w:tc>
          <w:tcPr>
            <w:tcW w:w="5375" w:type="dxa"/>
            <w:tcBorders>
              <w:bottom w:val="single" w:sz="12" w:space="0" w:color="auto"/>
            </w:tcBorders>
          </w:tcPr>
          <w:p w14:paraId="3EF6CDB6" w14:textId="77777777" w:rsidR="00C7066B" w:rsidRDefault="00C7066B" w:rsidP="00746269">
            <w:pPr>
              <w:rPr>
                <w:sz w:val="24"/>
                <w:szCs w:val="24"/>
              </w:rPr>
            </w:pPr>
            <w:r>
              <w:rPr>
                <w:sz w:val="24"/>
                <w:szCs w:val="24"/>
              </w:rPr>
              <w:t>Any other relevant document not addressed in this form that will be used within the conduct of the study</w:t>
            </w:r>
          </w:p>
        </w:tc>
        <w:tc>
          <w:tcPr>
            <w:tcW w:w="2095" w:type="dxa"/>
            <w:gridSpan w:val="2"/>
            <w:tcBorders>
              <w:bottom w:val="single" w:sz="12" w:space="0" w:color="auto"/>
            </w:tcBorders>
          </w:tcPr>
          <w:p w14:paraId="1D3E9A75" w14:textId="77777777" w:rsidR="00C7066B" w:rsidRPr="00E7205A" w:rsidRDefault="00C7066B" w:rsidP="00746269">
            <w:pPr>
              <w:rPr>
                <w:b/>
                <w:bCs/>
                <w:sz w:val="24"/>
                <w:szCs w:val="24"/>
              </w:rPr>
            </w:pPr>
          </w:p>
        </w:tc>
        <w:tc>
          <w:tcPr>
            <w:tcW w:w="1170" w:type="dxa"/>
            <w:tcBorders>
              <w:bottom w:val="single" w:sz="12" w:space="0" w:color="auto"/>
            </w:tcBorders>
          </w:tcPr>
          <w:p w14:paraId="05B83E18" w14:textId="77777777" w:rsidR="00C7066B" w:rsidRPr="00E7205A" w:rsidRDefault="00C7066B" w:rsidP="00746269">
            <w:pPr>
              <w:rPr>
                <w:b/>
                <w:bCs/>
                <w:sz w:val="24"/>
                <w:szCs w:val="24"/>
              </w:rPr>
            </w:pPr>
          </w:p>
        </w:tc>
      </w:tr>
      <w:tr w:rsidR="00C7066B" w:rsidRPr="00E7205A" w14:paraId="4AFB8A73" w14:textId="77777777" w:rsidTr="00BC2396">
        <w:tc>
          <w:tcPr>
            <w:tcW w:w="1105" w:type="dxa"/>
            <w:tcBorders>
              <w:bottom w:val="single" w:sz="12" w:space="0" w:color="auto"/>
            </w:tcBorders>
          </w:tcPr>
          <w:p w14:paraId="1FCAE471" w14:textId="77777777" w:rsidR="00E73959" w:rsidRDefault="00C7066B" w:rsidP="00746269">
            <w:pPr>
              <w:rPr>
                <w:bCs/>
              </w:rPr>
            </w:pPr>
            <w:r w:rsidRPr="008D2864">
              <w:rPr>
                <w:bCs/>
              </w:rPr>
              <w:t>C</w:t>
            </w:r>
            <w:r>
              <w:rPr>
                <w:bCs/>
              </w:rPr>
              <w:t xml:space="preserve"> </w:t>
            </w:r>
          </w:p>
          <w:p w14:paraId="45AA9519" w14:textId="77777777" w:rsidR="00C7066B" w:rsidRPr="008D2864" w:rsidRDefault="00E73959" w:rsidP="00746269">
            <w:pPr>
              <w:rPr>
                <w:bCs/>
              </w:rPr>
            </w:pPr>
            <w:r w:rsidRPr="003D39AA">
              <w:rPr>
                <w:b/>
                <w:bCs/>
                <w:color w:val="FF0000"/>
              </w:rPr>
              <w:t>(See note)</w:t>
            </w:r>
          </w:p>
        </w:tc>
        <w:tc>
          <w:tcPr>
            <w:tcW w:w="810" w:type="dxa"/>
            <w:tcBorders>
              <w:bottom w:val="single" w:sz="12" w:space="0" w:color="auto"/>
            </w:tcBorders>
          </w:tcPr>
          <w:p w14:paraId="3C26B5F3" w14:textId="77777777" w:rsidR="00C7066B" w:rsidRPr="00E7205A" w:rsidRDefault="00C7066B" w:rsidP="00746269">
            <w:pPr>
              <w:rPr>
                <w:b/>
                <w:bCs/>
                <w:sz w:val="24"/>
                <w:szCs w:val="24"/>
              </w:rPr>
            </w:pPr>
          </w:p>
        </w:tc>
        <w:tc>
          <w:tcPr>
            <w:tcW w:w="5375" w:type="dxa"/>
            <w:tcBorders>
              <w:bottom w:val="single" w:sz="12" w:space="0" w:color="auto"/>
            </w:tcBorders>
          </w:tcPr>
          <w:p w14:paraId="341F0B43" w14:textId="77777777" w:rsidR="00C7066B" w:rsidRDefault="00C7066B" w:rsidP="00746269">
            <w:pPr>
              <w:rPr>
                <w:sz w:val="24"/>
                <w:szCs w:val="24"/>
              </w:rPr>
            </w:pPr>
            <w:r>
              <w:rPr>
                <w:sz w:val="24"/>
                <w:szCs w:val="24"/>
              </w:rPr>
              <w:t xml:space="preserve">Any relevant multi-center trial reports </w:t>
            </w:r>
            <w:r w:rsidRPr="0055795A">
              <w:t>(</w:t>
            </w:r>
            <w:r w:rsidRPr="003D39AA">
              <w:rPr>
                <w:b/>
                <w:color w:val="FF0000"/>
              </w:rPr>
              <w:t>Note</w:t>
            </w:r>
            <w:r w:rsidRPr="003D39AA">
              <w:rPr>
                <w:color w:val="FF0000"/>
              </w:rPr>
              <w:t xml:space="preserve">:  </w:t>
            </w:r>
            <w:r w:rsidRPr="0055795A">
              <w:t>submit only those that have not previously been submitted to the IRB by the PI.)</w:t>
            </w:r>
          </w:p>
          <w:p w14:paraId="25FFD6F8" w14:textId="77777777" w:rsidR="00C7066B" w:rsidRDefault="00C7066B" w:rsidP="00746269">
            <w:pPr>
              <w:rPr>
                <w:sz w:val="24"/>
                <w:szCs w:val="24"/>
              </w:rPr>
            </w:pPr>
          </w:p>
        </w:tc>
        <w:tc>
          <w:tcPr>
            <w:tcW w:w="2095" w:type="dxa"/>
            <w:gridSpan w:val="2"/>
            <w:tcBorders>
              <w:bottom w:val="single" w:sz="12" w:space="0" w:color="auto"/>
            </w:tcBorders>
          </w:tcPr>
          <w:p w14:paraId="62E6A276" w14:textId="77777777" w:rsidR="00C7066B" w:rsidRPr="00E7205A" w:rsidRDefault="00C7066B" w:rsidP="00746269">
            <w:pPr>
              <w:rPr>
                <w:b/>
                <w:bCs/>
                <w:sz w:val="24"/>
                <w:szCs w:val="24"/>
              </w:rPr>
            </w:pPr>
          </w:p>
        </w:tc>
        <w:tc>
          <w:tcPr>
            <w:tcW w:w="1170" w:type="dxa"/>
            <w:tcBorders>
              <w:bottom w:val="single" w:sz="12" w:space="0" w:color="auto"/>
            </w:tcBorders>
          </w:tcPr>
          <w:p w14:paraId="44F375D0" w14:textId="77777777" w:rsidR="00C7066B" w:rsidRPr="00E7205A" w:rsidRDefault="00C7066B" w:rsidP="00746269">
            <w:pPr>
              <w:rPr>
                <w:b/>
                <w:bCs/>
                <w:sz w:val="24"/>
                <w:szCs w:val="24"/>
              </w:rPr>
            </w:pPr>
          </w:p>
        </w:tc>
      </w:tr>
      <w:tr w:rsidR="00C7066B" w:rsidRPr="00E7205A" w14:paraId="2D73171C" w14:textId="77777777" w:rsidTr="00BC2396">
        <w:tc>
          <w:tcPr>
            <w:tcW w:w="1105" w:type="dxa"/>
            <w:tcBorders>
              <w:bottom w:val="single" w:sz="12" w:space="0" w:color="auto"/>
            </w:tcBorders>
          </w:tcPr>
          <w:p w14:paraId="2EFB281C" w14:textId="77777777" w:rsidR="00E73959" w:rsidRDefault="00C7066B" w:rsidP="00746269">
            <w:pPr>
              <w:rPr>
                <w:bCs/>
              </w:rPr>
            </w:pPr>
            <w:r w:rsidRPr="008D2864">
              <w:rPr>
                <w:bCs/>
              </w:rPr>
              <w:t>C</w:t>
            </w:r>
            <w:r>
              <w:rPr>
                <w:bCs/>
              </w:rPr>
              <w:t xml:space="preserve"> </w:t>
            </w:r>
          </w:p>
          <w:p w14:paraId="743E74D6" w14:textId="77777777" w:rsidR="00C7066B" w:rsidRPr="008D2864" w:rsidRDefault="00E73959" w:rsidP="00746269">
            <w:pPr>
              <w:rPr>
                <w:bCs/>
              </w:rPr>
            </w:pPr>
            <w:r w:rsidRPr="003D39AA">
              <w:rPr>
                <w:b/>
                <w:bCs/>
                <w:color w:val="FF0000"/>
              </w:rPr>
              <w:t>(See note)</w:t>
            </w:r>
          </w:p>
        </w:tc>
        <w:tc>
          <w:tcPr>
            <w:tcW w:w="810" w:type="dxa"/>
            <w:tcBorders>
              <w:bottom w:val="single" w:sz="12" w:space="0" w:color="auto"/>
            </w:tcBorders>
          </w:tcPr>
          <w:p w14:paraId="1B153E90" w14:textId="77777777" w:rsidR="00C7066B" w:rsidRPr="00E7205A" w:rsidRDefault="00C7066B" w:rsidP="00746269">
            <w:pPr>
              <w:rPr>
                <w:b/>
                <w:bCs/>
                <w:sz w:val="24"/>
                <w:szCs w:val="24"/>
              </w:rPr>
            </w:pPr>
          </w:p>
        </w:tc>
        <w:tc>
          <w:tcPr>
            <w:tcW w:w="5375" w:type="dxa"/>
            <w:tcBorders>
              <w:bottom w:val="single" w:sz="12" w:space="0" w:color="auto"/>
            </w:tcBorders>
          </w:tcPr>
          <w:p w14:paraId="190DE7DE" w14:textId="77777777" w:rsidR="00C7066B" w:rsidRDefault="00C7066B" w:rsidP="00746269">
            <w:pPr>
              <w:rPr>
                <w:sz w:val="24"/>
                <w:szCs w:val="24"/>
              </w:rPr>
            </w:pPr>
            <w:r>
              <w:rPr>
                <w:sz w:val="24"/>
                <w:szCs w:val="24"/>
              </w:rPr>
              <w:t xml:space="preserve">Audit or inspection reports (including internal audits) or findings issued by regulatory agencies, cooperative research groups, contract research organizations, the sponsor or the funding agency </w:t>
            </w:r>
            <w:r w:rsidRPr="0055795A">
              <w:t>(</w:t>
            </w:r>
            <w:r w:rsidRPr="003D39AA">
              <w:rPr>
                <w:b/>
                <w:color w:val="FF0000"/>
              </w:rPr>
              <w:t>Note</w:t>
            </w:r>
            <w:r w:rsidRPr="003D39AA">
              <w:rPr>
                <w:color w:val="FF0000"/>
              </w:rPr>
              <w:t xml:space="preserve">:  </w:t>
            </w:r>
            <w:r w:rsidRPr="0055795A">
              <w:t>submit only those that have not previously been submitted to the IRB by the PI.)</w:t>
            </w:r>
          </w:p>
        </w:tc>
        <w:tc>
          <w:tcPr>
            <w:tcW w:w="2095" w:type="dxa"/>
            <w:gridSpan w:val="2"/>
            <w:tcBorders>
              <w:bottom w:val="single" w:sz="12" w:space="0" w:color="auto"/>
            </w:tcBorders>
          </w:tcPr>
          <w:p w14:paraId="4584E30D" w14:textId="77777777" w:rsidR="00C7066B" w:rsidRPr="00E7205A" w:rsidRDefault="00C7066B" w:rsidP="00746269">
            <w:pPr>
              <w:rPr>
                <w:b/>
                <w:bCs/>
                <w:sz w:val="24"/>
                <w:szCs w:val="24"/>
              </w:rPr>
            </w:pPr>
          </w:p>
        </w:tc>
        <w:tc>
          <w:tcPr>
            <w:tcW w:w="1170" w:type="dxa"/>
            <w:tcBorders>
              <w:bottom w:val="single" w:sz="12" w:space="0" w:color="auto"/>
            </w:tcBorders>
          </w:tcPr>
          <w:p w14:paraId="1607346E" w14:textId="77777777" w:rsidR="00C7066B" w:rsidRPr="00E7205A" w:rsidRDefault="00C7066B" w:rsidP="00746269">
            <w:pPr>
              <w:rPr>
                <w:b/>
                <w:bCs/>
                <w:sz w:val="24"/>
                <w:szCs w:val="24"/>
              </w:rPr>
            </w:pPr>
          </w:p>
        </w:tc>
      </w:tr>
      <w:tr w:rsidR="00C7066B" w:rsidRPr="00E7205A" w14:paraId="0403B5D5" w14:textId="77777777" w:rsidTr="00BC2396">
        <w:tc>
          <w:tcPr>
            <w:tcW w:w="1105" w:type="dxa"/>
            <w:tcBorders>
              <w:bottom w:val="single" w:sz="12" w:space="0" w:color="auto"/>
            </w:tcBorders>
          </w:tcPr>
          <w:p w14:paraId="334A5B06" w14:textId="77777777" w:rsidR="00C7066B" w:rsidRPr="008D2864" w:rsidRDefault="00C7066B" w:rsidP="0037320B">
            <w:pPr>
              <w:rPr>
                <w:bCs/>
              </w:rPr>
            </w:pPr>
            <w:r w:rsidRPr="008D2864">
              <w:rPr>
                <w:bCs/>
              </w:rPr>
              <w:t>C</w:t>
            </w:r>
          </w:p>
        </w:tc>
        <w:tc>
          <w:tcPr>
            <w:tcW w:w="810" w:type="dxa"/>
            <w:tcBorders>
              <w:bottom w:val="single" w:sz="12" w:space="0" w:color="auto"/>
            </w:tcBorders>
          </w:tcPr>
          <w:p w14:paraId="4692C474" w14:textId="77777777" w:rsidR="00C7066B" w:rsidRPr="00E7205A" w:rsidRDefault="00C7066B" w:rsidP="0037320B">
            <w:pPr>
              <w:rPr>
                <w:b/>
                <w:bCs/>
                <w:sz w:val="24"/>
                <w:szCs w:val="24"/>
              </w:rPr>
            </w:pPr>
          </w:p>
        </w:tc>
        <w:tc>
          <w:tcPr>
            <w:tcW w:w="5375" w:type="dxa"/>
            <w:tcBorders>
              <w:bottom w:val="single" w:sz="12" w:space="0" w:color="auto"/>
            </w:tcBorders>
          </w:tcPr>
          <w:p w14:paraId="078776BA" w14:textId="77777777" w:rsidR="00C7066B" w:rsidRDefault="00C7066B" w:rsidP="00A95C2A">
            <w:pPr>
              <w:rPr>
                <w:rFonts w:eastAsia="MS Mincho"/>
                <w:sz w:val="24"/>
                <w:szCs w:val="24"/>
              </w:rPr>
            </w:pPr>
            <w:r>
              <w:rPr>
                <w:rFonts w:eastAsia="MS Mincho"/>
                <w:sz w:val="24"/>
                <w:szCs w:val="24"/>
              </w:rPr>
              <w:t xml:space="preserve">Annual report to FDA when </w:t>
            </w:r>
            <w:r w:rsidR="00A95C2A">
              <w:rPr>
                <w:rFonts w:eastAsia="MS Mincho"/>
                <w:sz w:val="24"/>
                <w:szCs w:val="24"/>
              </w:rPr>
              <w:t xml:space="preserve">UConn Health </w:t>
            </w:r>
            <w:r>
              <w:rPr>
                <w:rFonts w:eastAsia="MS Mincho"/>
                <w:sz w:val="24"/>
                <w:szCs w:val="24"/>
              </w:rPr>
              <w:t>PI is sponsor of IND/IDE</w:t>
            </w:r>
          </w:p>
        </w:tc>
        <w:tc>
          <w:tcPr>
            <w:tcW w:w="2095" w:type="dxa"/>
            <w:gridSpan w:val="2"/>
            <w:tcBorders>
              <w:bottom w:val="single" w:sz="12" w:space="0" w:color="auto"/>
            </w:tcBorders>
          </w:tcPr>
          <w:p w14:paraId="72E27637" w14:textId="77777777" w:rsidR="00C7066B" w:rsidRPr="00E7205A" w:rsidRDefault="00C7066B" w:rsidP="0037320B">
            <w:pPr>
              <w:rPr>
                <w:b/>
                <w:bCs/>
                <w:sz w:val="24"/>
                <w:szCs w:val="24"/>
              </w:rPr>
            </w:pPr>
          </w:p>
        </w:tc>
        <w:tc>
          <w:tcPr>
            <w:tcW w:w="1170" w:type="dxa"/>
            <w:tcBorders>
              <w:bottom w:val="single" w:sz="12" w:space="0" w:color="auto"/>
            </w:tcBorders>
          </w:tcPr>
          <w:p w14:paraId="74DE021B" w14:textId="77777777" w:rsidR="00C7066B" w:rsidRPr="00E7205A" w:rsidRDefault="00C7066B" w:rsidP="0037320B">
            <w:pPr>
              <w:rPr>
                <w:b/>
                <w:bCs/>
                <w:sz w:val="24"/>
                <w:szCs w:val="24"/>
              </w:rPr>
            </w:pPr>
          </w:p>
        </w:tc>
      </w:tr>
      <w:tr w:rsidR="00C7066B" w:rsidRPr="00E7205A" w14:paraId="5386F015" w14:textId="77777777" w:rsidTr="00BC2396">
        <w:trPr>
          <w:trHeight w:val="897"/>
        </w:trPr>
        <w:tc>
          <w:tcPr>
            <w:tcW w:w="1105" w:type="dxa"/>
            <w:tcBorders>
              <w:top w:val="single" w:sz="12" w:space="0" w:color="auto"/>
            </w:tcBorders>
            <w:shd w:val="clear" w:color="auto" w:fill="D9D9D9"/>
          </w:tcPr>
          <w:p w14:paraId="1D634EC6" w14:textId="77777777" w:rsidR="00C7066B" w:rsidRPr="008D2864" w:rsidRDefault="00C7066B" w:rsidP="00746269">
            <w:pPr>
              <w:rPr>
                <w:bCs/>
              </w:rPr>
            </w:pPr>
          </w:p>
        </w:tc>
        <w:tc>
          <w:tcPr>
            <w:tcW w:w="810" w:type="dxa"/>
            <w:tcBorders>
              <w:top w:val="single" w:sz="12" w:space="0" w:color="auto"/>
            </w:tcBorders>
            <w:shd w:val="clear" w:color="auto" w:fill="D9D9D9"/>
          </w:tcPr>
          <w:p w14:paraId="05D1C3B8" w14:textId="77777777" w:rsidR="00C7066B" w:rsidRPr="00E7205A" w:rsidRDefault="00C7066B" w:rsidP="00746269">
            <w:pPr>
              <w:rPr>
                <w:b/>
                <w:bCs/>
                <w:sz w:val="24"/>
                <w:szCs w:val="24"/>
              </w:rPr>
            </w:pPr>
          </w:p>
        </w:tc>
        <w:tc>
          <w:tcPr>
            <w:tcW w:w="5375" w:type="dxa"/>
            <w:tcBorders>
              <w:top w:val="single" w:sz="12" w:space="0" w:color="auto"/>
            </w:tcBorders>
            <w:shd w:val="clear" w:color="auto" w:fill="D9D9D9"/>
          </w:tcPr>
          <w:p w14:paraId="5B4E2FC0" w14:textId="77777777" w:rsidR="00C7066B" w:rsidRPr="00E7205A" w:rsidRDefault="00C7066B" w:rsidP="00746269">
            <w:pPr>
              <w:rPr>
                <w:b/>
                <w:caps/>
                <w:sz w:val="24"/>
                <w:szCs w:val="24"/>
              </w:rPr>
            </w:pPr>
            <w:r w:rsidRPr="00E7205A">
              <w:rPr>
                <w:b/>
                <w:caps/>
                <w:sz w:val="24"/>
                <w:szCs w:val="24"/>
              </w:rPr>
              <w:t>Proof of Additional Approvals</w:t>
            </w:r>
          </w:p>
        </w:tc>
        <w:tc>
          <w:tcPr>
            <w:tcW w:w="2095" w:type="dxa"/>
            <w:gridSpan w:val="2"/>
            <w:tcBorders>
              <w:top w:val="single" w:sz="12" w:space="0" w:color="auto"/>
            </w:tcBorders>
            <w:shd w:val="clear" w:color="auto" w:fill="D9D9D9"/>
          </w:tcPr>
          <w:p w14:paraId="618AC4A5" w14:textId="77777777" w:rsidR="00C7066B" w:rsidRPr="00E7205A" w:rsidRDefault="00C7066B" w:rsidP="00746269">
            <w:pPr>
              <w:rPr>
                <w:b/>
                <w:bCs/>
                <w:sz w:val="24"/>
                <w:szCs w:val="24"/>
              </w:rPr>
            </w:pPr>
          </w:p>
        </w:tc>
        <w:tc>
          <w:tcPr>
            <w:tcW w:w="1170" w:type="dxa"/>
            <w:tcBorders>
              <w:top w:val="single" w:sz="12" w:space="0" w:color="auto"/>
            </w:tcBorders>
            <w:shd w:val="clear" w:color="auto" w:fill="D9D9D9"/>
          </w:tcPr>
          <w:p w14:paraId="23A6DD5D" w14:textId="77777777" w:rsidR="00C7066B" w:rsidRPr="00E7205A" w:rsidRDefault="00C7066B" w:rsidP="00746269">
            <w:pPr>
              <w:rPr>
                <w:b/>
                <w:bCs/>
                <w:sz w:val="24"/>
                <w:szCs w:val="24"/>
              </w:rPr>
            </w:pPr>
          </w:p>
        </w:tc>
      </w:tr>
      <w:tr w:rsidR="0006189E" w:rsidRPr="00E7205A" w14:paraId="1BE7D2AB" w14:textId="77777777" w:rsidTr="00BC2396">
        <w:tc>
          <w:tcPr>
            <w:tcW w:w="1105" w:type="dxa"/>
          </w:tcPr>
          <w:p w14:paraId="7AB5316A" w14:textId="77777777" w:rsidR="0006189E" w:rsidRDefault="0006189E" w:rsidP="00746269">
            <w:pPr>
              <w:rPr>
                <w:bCs/>
              </w:rPr>
            </w:pPr>
            <w:r>
              <w:rPr>
                <w:bCs/>
              </w:rPr>
              <w:t>I</w:t>
            </w:r>
          </w:p>
        </w:tc>
        <w:tc>
          <w:tcPr>
            <w:tcW w:w="810" w:type="dxa"/>
          </w:tcPr>
          <w:p w14:paraId="14359CE8" w14:textId="77777777" w:rsidR="0006189E" w:rsidRPr="00E7205A" w:rsidRDefault="0006189E" w:rsidP="00746269">
            <w:pPr>
              <w:rPr>
                <w:b/>
                <w:bCs/>
                <w:sz w:val="24"/>
                <w:szCs w:val="24"/>
              </w:rPr>
            </w:pPr>
          </w:p>
        </w:tc>
        <w:tc>
          <w:tcPr>
            <w:tcW w:w="5375" w:type="dxa"/>
          </w:tcPr>
          <w:p w14:paraId="67D12B3F" w14:textId="77777777" w:rsidR="0006189E" w:rsidRDefault="0006189E" w:rsidP="005208D7">
            <w:pPr>
              <w:rPr>
                <w:sz w:val="24"/>
                <w:szCs w:val="24"/>
              </w:rPr>
            </w:pPr>
            <w:r>
              <w:rPr>
                <w:sz w:val="24"/>
                <w:szCs w:val="24"/>
              </w:rPr>
              <w:t xml:space="preserve">Written confirmation </w:t>
            </w:r>
            <w:r w:rsidR="002E292A">
              <w:rPr>
                <w:sz w:val="24"/>
                <w:szCs w:val="24"/>
              </w:rPr>
              <w:t xml:space="preserve">from UConn Health I.T. </w:t>
            </w:r>
            <w:r>
              <w:rPr>
                <w:sz w:val="24"/>
                <w:szCs w:val="24"/>
              </w:rPr>
              <w:t>that mobile apps and/or web based systems (exclusive of industry sponsored web based systems for electronic case</w:t>
            </w:r>
            <w:r w:rsidR="000B6925">
              <w:rPr>
                <w:sz w:val="24"/>
                <w:szCs w:val="24"/>
              </w:rPr>
              <w:t xml:space="preserve"> report forms) used to collect</w:t>
            </w:r>
            <w:r>
              <w:rPr>
                <w:sz w:val="24"/>
                <w:szCs w:val="24"/>
              </w:rPr>
              <w:t xml:space="preserve"> identifiable protected health information are HIPAA compliant</w:t>
            </w:r>
            <w:r w:rsidR="005208D7">
              <w:rPr>
                <w:sz w:val="24"/>
                <w:szCs w:val="24"/>
              </w:rPr>
              <w:t xml:space="preserve"> </w:t>
            </w:r>
            <w:r w:rsidR="005208D7" w:rsidRPr="006A2DC9">
              <w:t>(</w:t>
            </w:r>
            <w:r w:rsidR="005208D7" w:rsidRPr="006A2DC9">
              <w:rPr>
                <w:b/>
              </w:rPr>
              <w:t>Contact</w:t>
            </w:r>
            <w:r w:rsidR="005208D7" w:rsidRPr="006A2DC9">
              <w:t xml:space="preserve"> </w:t>
            </w:r>
            <w:hyperlink r:id="rId12" w:history="1">
              <w:r w:rsidR="00B1769E">
                <w:rPr>
                  <w:rStyle w:val="Hyperlink"/>
                  <w:rFonts w:ascii="Bookman Old Style" w:hAnsi="Bookman Old Style"/>
                </w:rPr>
                <w:t>itsecurity@uchc.edu</w:t>
              </w:r>
            </w:hyperlink>
            <w:r w:rsidR="005208D7" w:rsidRPr="006A2DC9">
              <w:t>)</w:t>
            </w:r>
          </w:p>
        </w:tc>
        <w:tc>
          <w:tcPr>
            <w:tcW w:w="2095" w:type="dxa"/>
            <w:gridSpan w:val="2"/>
          </w:tcPr>
          <w:p w14:paraId="5E750E37" w14:textId="77777777" w:rsidR="0006189E" w:rsidRPr="00E7205A" w:rsidRDefault="0006189E" w:rsidP="00746269">
            <w:pPr>
              <w:rPr>
                <w:b/>
                <w:bCs/>
                <w:sz w:val="24"/>
                <w:szCs w:val="24"/>
              </w:rPr>
            </w:pPr>
          </w:p>
        </w:tc>
        <w:tc>
          <w:tcPr>
            <w:tcW w:w="1170" w:type="dxa"/>
          </w:tcPr>
          <w:p w14:paraId="4BAF3743" w14:textId="77777777" w:rsidR="0006189E" w:rsidRPr="00E7205A" w:rsidRDefault="0006189E" w:rsidP="00746269">
            <w:pPr>
              <w:rPr>
                <w:b/>
                <w:bCs/>
                <w:sz w:val="24"/>
                <w:szCs w:val="24"/>
              </w:rPr>
            </w:pPr>
          </w:p>
        </w:tc>
      </w:tr>
      <w:tr w:rsidR="00254627" w:rsidRPr="00E7205A" w14:paraId="1B29D9F2" w14:textId="77777777" w:rsidTr="00BC2396">
        <w:tc>
          <w:tcPr>
            <w:tcW w:w="1105" w:type="dxa"/>
          </w:tcPr>
          <w:p w14:paraId="2789AEFB" w14:textId="77777777" w:rsidR="00254627" w:rsidRDefault="00254627" w:rsidP="00746269">
            <w:pPr>
              <w:rPr>
                <w:bCs/>
              </w:rPr>
            </w:pPr>
            <w:r>
              <w:rPr>
                <w:bCs/>
              </w:rPr>
              <w:t>I</w:t>
            </w:r>
          </w:p>
        </w:tc>
        <w:tc>
          <w:tcPr>
            <w:tcW w:w="810" w:type="dxa"/>
          </w:tcPr>
          <w:p w14:paraId="680AAA40" w14:textId="77777777" w:rsidR="00254627" w:rsidRPr="00E7205A" w:rsidRDefault="00254627" w:rsidP="00746269">
            <w:pPr>
              <w:rPr>
                <w:b/>
                <w:bCs/>
                <w:sz w:val="24"/>
                <w:szCs w:val="24"/>
              </w:rPr>
            </w:pPr>
          </w:p>
        </w:tc>
        <w:tc>
          <w:tcPr>
            <w:tcW w:w="5375" w:type="dxa"/>
          </w:tcPr>
          <w:p w14:paraId="7C3235A2" w14:textId="77777777" w:rsidR="00254627" w:rsidRPr="0041351A" w:rsidRDefault="0041351A" w:rsidP="0041351A">
            <w:pPr>
              <w:rPr>
                <w:sz w:val="24"/>
                <w:szCs w:val="24"/>
              </w:rPr>
            </w:pPr>
            <w:r w:rsidRPr="0041351A">
              <w:rPr>
                <w:sz w:val="24"/>
                <w:szCs w:val="24"/>
              </w:rPr>
              <w:t xml:space="preserve">If Institutional policies and standards for data security, inclusive of standards for use of data encryption, are not being used on all devices (e.g. desktop, laptop, thumb-drive, other mobile devices) used to store/transfer data, approval from I.T. must be obtained for use of alternate data security plans. Contact </w:t>
            </w:r>
            <w:hyperlink r:id="rId13" w:history="1">
              <w:r w:rsidR="00B1769E">
                <w:rPr>
                  <w:rStyle w:val="Hyperlink"/>
                  <w:rFonts w:ascii="Bookman Old Style" w:hAnsi="Bookman Old Style"/>
                </w:rPr>
                <w:t>itsecurity@uchc.edu</w:t>
              </w:r>
            </w:hyperlink>
            <w:r>
              <w:rPr>
                <w:sz w:val="24"/>
                <w:szCs w:val="24"/>
              </w:rPr>
              <w:t>.</w:t>
            </w:r>
          </w:p>
        </w:tc>
        <w:tc>
          <w:tcPr>
            <w:tcW w:w="2095" w:type="dxa"/>
            <w:gridSpan w:val="2"/>
          </w:tcPr>
          <w:p w14:paraId="2D4086A2" w14:textId="77777777" w:rsidR="00254627" w:rsidRPr="00E7205A" w:rsidRDefault="00254627" w:rsidP="00746269">
            <w:pPr>
              <w:rPr>
                <w:b/>
                <w:bCs/>
                <w:sz w:val="24"/>
                <w:szCs w:val="24"/>
              </w:rPr>
            </w:pPr>
          </w:p>
        </w:tc>
        <w:tc>
          <w:tcPr>
            <w:tcW w:w="1170" w:type="dxa"/>
          </w:tcPr>
          <w:p w14:paraId="1F79B538" w14:textId="77777777" w:rsidR="00254627" w:rsidRPr="00E7205A" w:rsidRDefault="00254627" w:rsidP="00746269">
            <w:pPr>
              <w:rPr>
                <w:b/>
                <w:bCs/>
                <w:sz w:val="24"/>
                <w:szCs w:val="24"/>
              </w:rPr>
            </w:pPr>
          </w:p>
        </w:tc>
      </w:tr>
      <w:tr w:rsidR="00C7066B" w:rsidRPr="00E7205A" w14:paraId="06651713" w14:textId="77777777" w:rsidTr="00BC2396">
        <w:tc>
          <w:tcPr>
            <w:tcW w:w="1105" w:type="dxa"/>
          </w:tcPr>
          <w:p w14:paraId="2F9AE006" w14:textId="77777777" w:rsidR="00C7066B" w:rsidRPr="008D2864" w:rsidRDefault="00C7066B" w:rsidP="00746269">
            <w:pPr>
              <w:rPr>
                <w:bCs/>
              </w:rPr>
            </w:pPr>
            <w:bookmarkStart w:id="2" w:name="OLE_LINK6"/>
            <w:r>
              <w:rPr>
                <w:bCs/>
              </w:rPr>
              <w:t xml:space="preserve">I </w:t>
            </w:r>
          </w:p>
        </w:tc>
        <w:tc>
          <w:tcPr>
            <w:tcW w:w="810" w:type="dxa"/>
          </w:tcPr>
          <w:p w14:paraId="6391081D" w14:textId="77777777" w:rsidR="00C7066B" w:rsidRPr="00E7205A" w:rsidRDefault="00C7066B" w:rsidP="00746269">
            <w:pPr>
              <w:rPr>
                <w:b/>
                <w:bCs/>
                <w:sz w:val="24"/>
                <w:szCs w:val="24"/>
              </w:rPr>
            </w:pPr>
          </w:p>
        </w:tc>
        <w:tc>
          <w:tcPr>
            <w:tcW w:w="5375" w:type="dxa"/>
          </w:tcPr>
          <w:p w14:paraId="4DF13ABE" w14:textId="07B6D2BA" w:rsidR="00C7066B" w:rsidRPr="00883D28" w:rsidRDefault="00C7066B" w:rsidP="001F507C">
            <w:pPr>
              <w:rPr>
                <w:sz w:val="24"/>
                <w:szCs w:val="24"/>
              </w:rPr>
            </w:pPr>
            <w:r>
              <w:rPr>
                <w:sz w:val="24"/>
                <w:szCs w:val="24"/>
              </w:rPr>
              <w:t xml:space="preserve">Budget Workbook Memo  </w:t>
            </w:r>
            <w:r>
              <w:t xml:space="preserve"> required for all full board submissions – (</w:t>
            </w:r>
            <w:r w:rsidRPr="00C038E7">
              <w:rPr>
                <w:b/>
              </w:rPr>
              <w:t>Contact</w:t>
            </w:r>
            <w:r w:rsidR="00CA1E74">
              <w:t xml:space="preserve"> </w:t>
            </w:r>
            <w:r w:rsidR="006E345A">
              <w:t>OCTR octrclinicaltrial@uchc.edu</w:t>
            </w:r>
            <w:r w:rsidRPr="00883D28">
              <w:t>)</w:t>
            </w:r>
            <w:r>
              <w:t xml:space="preserve">. </w:t>
            </w:r>
          </w:p>
        </w:tc>
        <w:tc>
          <w:tcPr>
            <w:tcW w:w="2095" w:type="dxa"/>
            <w:gridSpan w:val="2"/>
          </w:tcPr>
          <w:p w14:paraId="3A676EAE" w14:textId="77777777" w:rsidR="00C7066B" w:rsidRPr="00E7205A" w:rsidRDefault="00C7066B" w:rsidP="00746269">
            <w:pPr>
              <w:rPr>
                <w:b/>
                <w:bCs/>
                <w:sz w:val="24"/>
                <w:szCs w:val="24"/>
              </w:rPr>
            </w:pPr>
          </w:p>
        </w:tc>
        <w:tc>
          <w:tcPr>
            <w:tcW w:w="1170" w:type="dxa"/>
          </w:tcPr>
          <w:p w14:paraId="2D0DD304" w14:textId="77777777" w:rsidR="00C7066B" w:rsidRPr="00E7205A" w:rsidRDefault="00C7066B" w:rsidP="00746269">
            <w:pPr>
              <w:rPr>
                <w:b/>
                <w:bCs/>
                <w:sz w:val="24"/>
                <w:szCs w:val="24"/>
              </w:rPr>
            </w:pPr>
          </w:p>
        </w:tc>
      </w:tr>
      <w:bookmarkEnd w:id="2"/>
      <w:tr w:rsidR="00C7066B" w:rsidRPr="00E7205A" w14:paraId="3822E356" w14:textId="77777777" w:rsidTr="00BC2396">
        <w:tc>
          <w:tcPr>
            <w:tcW w:w="1105" w:type="dxa"/>
          </w:tcPr>
          <w:p w14:paraId="6F32E67A" w14:textId="77777777" w:rsidR="00C7066B" w:rsidRPr="008D2864" w:rsidRDefault="00C7066B" w:rsidP="00746269">
            <w:pPr>
              <w:rPr>
                <w:bCs/>
              </w:rPr>
            </w:pPr>
            <w:r w:rsidRPr="008D2864">
              <w:rPr>
                <w:bCs/>
              </w:rPr>
              <w:t>I</w:t>
            </w:r>
          </w:p>
        </w:tc>
        <w:tc>
          <w:tcPr>
            <w:tcW w:w="810" w:type="dxa"/>
          </w:tcPr>
          <w:p w14:paraId="0EC0C777" w14:textId="77777777" w:rsidR="00C7066B" w:rsidRPr="00E7205A" w:rsidRDefault="00C7066B" w:rsidP="00746269">
            <w:pPr>
              <w:rPr>
                <w:b/>
                <w:bCs/>
                <w:sz w:val="24"/>
                <w:szCs w:val="24"/>
              </w:rPr>
            </w:pPr>
          </w:p>
        </w:tc>
        <w:tc>
          <w:tcPr>
            <w:tcW w:w="5375" w:type="dxa"/>
          </w:tcPr>
          <w:p w14:paraId="14B0DE80" w14:textId="77777777" w:rsidR="00C7066B" w:rsidRPr="00E7205A" w:rsidRDefault="00C7066B" w:rsidP="005511EF">
            <w:pPr>
              <w:rPr>
                <w:sz w:val="24"/>
                <w:szCs w:val="24"/>
              </w:rPr>
            </w:pPr>
            <w:r w:rsidRPr="00E7205A">
              <w:rPr>
                <w:sz w:val="24"/>
                <w:szCs w:val="24"/>
              </w:rPr>
              <w:t xml:space="preserve">Pharmacy Approval </w:t>
            </w:r>
            <w:r w:rsidRPr="006D030D">
              <w:t>(for drug dosage, frequency, duration and method of administration and drug storage if outside of pharmacy)</w:t>
            </w:r>
            <w:r w:rsidR="00EF61DE">
              <w:t xml:space="preserve"> (Contact </w:t>
            </w:r>
            <w:r w:rsidR="005511EF">
              <w:t>Jennifer Czerwinski x 2085</w:t>
            </w:r>
            <w:r>
              <w:t>)</w:t>
            </w:r>
          </w:p>
        </w:tc>
        <w:tc>
          <w:tcPr>
            <w:tcW w:w="2095" w:type="dxa"/>
            <w:gridSpan w:val="2"/>
          </w:tcPr>
          <w:p w14:paraId="605485CD" w14:textId="77777777" w:rsidR="00C7066B" w:rsidRPr="00E7205A" w:rsidRDefault="00C7066B" w:rsidP="00746269">
            <w:pPr>
              <w:rPr>
                <w:b/>
                <w:bCs/>
                <w:sz w:val="24"/>
                <w:szCs w:val="24"/>
              </w:rPr>
            </w:pPr>
          </w:p>
        </w:tc>
        <w:tc>
          <w:tcPr>
            <w:tcW w:w="1170" w:type="dxa"/>
          </w:tcPr>
          <w:p w14:paraId="259DF73F" w14:textId="77777777" w:rsidR="00C7066B" w:rsidRPr="00E7205A" w:rsidRDefault="00C7066B" w:rsidP="00746269">
            <w:pPr>
              <w:rPr>
                <w:b/>
                <w:bCs/>
                <w:sz w:val="24"/>
                <w:szCs w:val="24"/>
              </w:rPr>
            </w:pPr>
          </w:p>
        </w:tc>
      </w:tr>
      <w:tr w:rsidR="004C1CFC" w:rsidRPr="00E7205A" w14:paraId="0D999A68" w14:textId="77777777" w:rsidTr="00BC2396">
        <w:tc>
          <w:tcPr>
            <w:tcW w:w="1105" w:type="dxa"/>
          </w:tcPr>
          <w:p w14:paraId="2D781D9B" w14:textId="77777777" w:rsidR="004C1CFC" w:rsidRPr="008D2864" w:rsidRDefault="004C1CFC" w:rsidP="00746269">
            <w:pPr>
              <w:rPr>
                <w:bCs/>
              </w:rPr>
            </w:pPr>
            <w:r>
              <w:rPr>
                <w:bCs/>
              </w:rPr>
              <w:t>I</w:t>
            </w:r>
          </w:p>
        </w:tc>
        <w:tc>
          <w:tcPr>
            <w:tcW w:w="810" w:type="dxa"/>
          </w:tcPr>
          <w:p w14:paraId="74148218" w14:textId="77777777" w:rsidR="004C1CFC" w:rsidRPr="00E7205A" w:rsidRDefault="004C1CFC" w:rsidP="00746269">
            <w:pPr>
              <w:rPr>
                <w:b/>
                <w:bCs/>
                <w:sz w:val="24"/>
                <w:szCs w:val="24"/>
              </w:rPr>
            </w:pPr>
          </w:p>
        </w:tc>
        <w:tc>
          <w:tcPr>
            <w:tcW w:w="5375" w:type="dxa"/>
          </w:tcPr>
          <w:p w14:paraId="51CFDB2A" w14:textId="70EA0FB7" w:rsidR="004C1CFC" w:rsidRPr="00E7205A" w:rsidRDefault="004C1CFC" w:rsidP="00746269">
            <w:pPr>
              <w:rPr>
                <w:sz w:val="24"/>
                <w:szCs w:val="24"/>
              </w:rPr>
            </w:pPr>
            <w:r>
              <w:rPr>
                <w:sz w:val="24"/>
                <w:szCs w:val="24"/>
              </w:rPr>
              <w:t xml:space="preserve">For research involving </w:t>
            </w:r>
            <w:r w:rsidR="002E27D0">
              <w:rPr>
                <w:sz w:val="24"/>
                <w:szCs w:val="24"/>
              </w:rPr>
              <w:t xml:space="preserve">UConn Health resources (including, but not limited to, </w:t>
            </w:r>
            <w:r>
              <w:rPr>
                <w:sz w:val="24"/>
                <w:szCs w:val="24"/>
              </w:rPr>
              <w:t>inpatient stays</w:t>
            </w:r>
            <w:r w:rsidR="002E27D0">
              <w:rPr>
                <w:sz w:val="24"/>
                <w:szCs w:val="24"/>
              </w:rPr>
              <w:t>)</w:t>
            </w:r>
            <w:r>
              <w:rPr>
                <w:sz w:val="24"/>
                <w:szCs w:val="24"/>
              </w:rPr>
              <w:t>, the signed Confirmation of Available Resources Form</w:t>
            </w:r>
          </w:p>
        </w:tc>
        <w:tc>
          <w:tcPr>
            <w:tcW w:w="2095" w:type="dxa"/>
            <w:gridSpan w:val="2"/>
          </w:tcPr>
          <w:p w14:paraId="2E17AB42" w14:textId="77777777" w:rsidR="004C1CFC" w:rsidRPr="00E7205A" w:rsidRDefault="004C1CFC" w:rsidP="00746269">
            <w:pPr>
              <w:rPr>
                <w:b/>
                <w:bCs/>
                <w:sz w:val="24"/>
                <w:szCs w:val="24"/>
              </w:rPr>
            </w:pPr>
          </w:p>
        </w:tc>
        <w:tc>
          <w:tcPr>
            <w:tcW w:w="1170" w:type="dxa"/>
          </w:tcPr>
          <w:p w14:paraId="5D11C403" w14:textId="77777777" w:rsidR="004C1CFC" w:rsidRPr="00E7205A" w:rsidRDefault="004C1CFC" w:rsidP="00746269">
            <w:pPr>
              <w:rPr>
                <w:b/>
                <w:bCs/>
                <w:sz w:val="24"/>
                <w:szCs w:val="24"/>
              </w:rPr>
            </w:pPr>
          </w:p>
        </w:tc>
      </w:tr>
      <w:tr w:rsidR="00C7066B" w:rsidRPr="00E7205A" w14:paraId="53C73401" w14:textId="77777777" w:rsidTr="00BC2396">
        <w:tc>
          <w:tcPr>
            <w:tcW w:w="1105" w:type="dxa"/>
          </w:tcPr>
          <w:p w14:paraId="58C55029" w14:textId="77777777" w:rsidR="00C7066B" w:rsidRPr="008D2864" w:rsidRDefault="00C7066B" w:rsidP="00746269">
            <w:pPr>
              <w:rPr>
                <w:bCs/>
              </w:rPr>
            </w:pPr>
            <w:r w:rsidRPr="008D2864">
              <w:rPr>
                <w:bCs/>
              </w:rPr>
              <w:lastRenderedPageBreak/>
              <w:t>I / C</w:t>
            </w:r>
          </w:p>
        </w:tc>
        <w:tc>
          <w:tcPr>
            <w:tcW w:w="810" w:type="dxa"/>
          </w:tcPr>
          <w:p w14:paraId="24A12092" w14:textId="77777777" w:rsidR="00C7066B" w:rsidRPr="00E7205A" w:rsidRDefault="00C7066B" w:rsidP="00746269">
            <w:pPr>
              <w:rPr>
                <w:b/>
                <w:bCs/>
                <w:sz w:val="24"/>
                <w:szCs w:val="24"/>
              </w:rPr>
            </w:pPr>
          </w:p>
        </w:tc>
        <w:tc>
          <w:tcPr>
            <w:tcW w:w="5375" w:type="dxa"/>
          </w:tcPr>
          <w:p w14:paraId="546B3530" w14:textId="3D0439CB" w:rsidR="00C7066B" w:rsidRPr="00E7205A" w:rsidRDefault="00C7066B" w:rsidP="000130B6">
            <w:pPr>
              <w:rPr>
                <w:sz w:val="24"/>
                <w:szCs w:val="24"/>
              </w:rPr>
            </w:pPr>
            <w:r w:rsidRPr="00E7205A">
              <w:rPr>
                <w:sz w:val="24"/>
                <w:szCs w:val="24"/>
              </w:rPr>
              <w:t xml:space="preserve">Institutional Biosafety Committee Approval </w:t>
            </w:r>
            <w:r>
              <w:rPr>
                <w:sz w:val="24"/>
                <w:szCs w:val="24"/>
              </w:rPr>
              <w:t xml:space="preserve">for gene therapy studies </w:t>
            </w:r>
            <w:r w:rsidRPr="00883D28">
              <w:t>(</w:t>
            </w:r>
            <w:r w:rsidRPr="00C038E7">
              <w:rPr>
                <w:b/>
              </w:rPr>
              <w:t xml:space="preserve">Contact </w:t>
            </w:r>
            <w:hyperlink r:id="rId14" w:history="1">
              <w:r w:rsidR="00D45000" w:rsidRPr="00993771">
                <w:rPr>
                  <w:rStyle w:val="Hyperlink"/>
                  <w:b/>
                </w:rPr>
                <w:t>IBC@uchc.edu</w:t>
              </w:r>
            </w:hyperlink>
            <w:r w:rsidRPr="00883D28">
              <w:t>)</w:t>
            </w:r>
          </w:p>
        </w:tc>
        <w:tc>
          <w:tcPr>
            <w:tcW w:w="2095" w:type="dxa"/>
            <w:gridSpan w:val="2"/>
          </w:tcPr>
          <w:p w14:paraId="2FE45C76" w14:textId="77777777" w:rsidR="00C7066B" w:rsidRPr="00E7205A" w:rsidRDefault="00C7066B" w:rsidP="00746269">
            <w:pPr>
              <w:rPr>
                <w:b/>
                <w:bCs/>
                <w:sz w:val="24"/>
                <w:szCs w:val="24"/>
              </w:rPr>
            </w:pPr>
          </w:p>
        </w:tc>
        <w:tc>
          <w:tcPr>
            <w:tcW w:w="1170" w:type="dxa"/>
          </w:tcPr>
          <w:p w14:paraId="66BBF587" w14:textId="77777777" w:rsidR="00C7066B" w:rsidRPr="00E7205A" w:rsidRDefault="00C7066B" w:rsidP="00746269">
            <w:pPr>
              <w:rPr>
                <w:b/>
                <w:bCs/>
                <w:sz w:val="24"/>
                <w:szCs w:val="24"/>
              </w:rPr>
            </w:pPr>
          </w:p>
        </w:tc>
      </w:tr>
      <w:tr w:rsidR="00C7066B" w:rsidRPr="00E7205A" w14:paraId="5AC3559F" w14:textId="77777777" w:rsidTr="00BC2396">
        <w:tc>
          <w:tcPr>
            <w:tcW w:w="1105" w:type="dxa"/>
          </w:tcPr>
          <w:p w14:paraId="1C22DCC9" w14:textId="77777777" w:rsidR="00C7066B" w:rsidRPr="008D2864" w:rsidRDefault="00C7066B" w:rsidP="00746269">
            <w:pPr>
              <w:rPr>
                <w:bCs/>
              </w:rPr>
            </w:pPr>
            <w:r w:rsidRPr="008D2864">
              <w:rPr>
                <w:bCs/>
              </w:rPr>
              <w:t>I</w:t>
            </w:r>
          </w:p>
        </w:tc>
        <w:tc>
          <w:tcPr>
            <w:tcW w:w="810" w:type="dxa"/>
          </w:tcPr>
          <w:p w14:paraId="007CDD5F" w14:textId="77777777" w:rsidR="00C7066B" w:rsidRPr="00E7205A" w:rsidRDefault="00C7066B" w:rsidP="00746269">
            <w:pPr>
              <w:rPr>
                <w:b/>
                <w:bCs/>
                <w:sz w:val="24"/>
                <w:szCs w:val="24"/>
              </w:rPr>
            </w:pPr>
          </w:p>
        </w:tc>
        <w:tc>
          <w:tcPr>
            <w:tcW w:w="5375" w:type="dxa"/>
          </w:tcPr>
          <w:p w14:paraId="51452A87" w14:textId="706CE631" w:rsidR="00C7066B" w:rsidRPr="00E7205A" w:rsidRDefault="006E345A" w:rsidP="003D2ED7">
            <w:pPr>
              <w:rPr>
                <w:sz w:val="24"/>
                <w:szCs w:val="24"/>
              </w:rPr>
            </w:pPr>
            <w:r>
              <w:rPr>
                <w:sz w:val="24"/>
                <w:szCs w:val="24"/>
              </w:rPr>
              <w:t xml:space="preserve">Research </w:t>
            </w:r>
            <w:r w:rsidR="00C7066B" w:rsidRPr="00E7205A">
              <w:rPr>
                <w:sz w:val="24"/>
                <w:szCs w:val="24"/>
              </w:rPr>
              <w:t>Safety Approv</w:t>
            </w:r>
            <w:r w:rsidR="00C7066B">
              <w:rPr>
                <w:sz w:val="24"/>
                <w:szCs w:val="24"/>
              </w:rPr>
              <w:t xml:space="preserve">al </w:t>
            </w:r>
            <w:r w:rsidR="00C7066B" w:rsidRPr="00883D28">
              <w:t>(</w:t>
            </w:r>
            <w:r w:rsidR="00C7066B" w:rsidRPr="00C038E7">
              <w:rPr>
                <w:b/>
              </w:rPr>
              <w:t>Contact</w:t>
            </w:r>
            <w:r w:rsidR="00C7066B" w:rsidRPr="00883D28">
              <w:t xml:space="preserve"> </w:t>
            </w:r>
            <w:r w:rsidR="003D2ED7">
              <w:t>Steve Jacobs  x2723</w:t>
            </w:r>
            <w:r w:rsidR="00C7066B" w:rsidRPr="00883D28">
              <w:t>)</w:t>
            </w:r>
            <w:r w:rsidR="00C7066B">
              <w:rPr>
                <w:sz w:val="24"/>
                <w:szCs w:val="24"/>
              </w:rPr>
              <w:t xml:space="preserve"> </w:t>
            </w:r>
          </w:p>
        </w:tc>
        <w:tc>
          <w:tcPr>
            <w:tcW w:w="2095" w:type="dxa"/>
            <w:gridSpan w:val="2"/>
          </w:tcPr>
          <w:p w14:paraId="657D4C8B" w14:textId="77777777" w:rsidR="00C7066B" w:rsidRPr="00E7205A" w:rsidRDefault="00C7066B" w:rsidP="00746269">
            <w:pPr>
              <w:rPr>
                <w:b/>
                <w:bCs/>
                <w:sz w:val="24"/>
                <w:szCs w:val="24"/>
              </w:rPr>
            </w:pPr>
          </w:p>
        </w:tc>
        <w:tc>
          <w:tcPr>
            <w:tcW w:w="1170" w:type="dxa"/>
          </w:tcPr>
          <w:p w14:paraId="12EE4B16" w14:textId="77777777" w:rsidR="00C7066B" w:rsidRPr="00E7205A" w:rsidRDefault="00C7066B" w:rsidP="00746269">
            <w:pPr>
              <w:rPr>
                <w:b/>
                <w:bCs/>
                <w:sz w:val="24"/>
                <w:szCs w:val="24"/>
              </w:rPr>
            </w:pPr>
          </w:p>
        </w:tc>
      </w:tr>
      <w:tr w:rsidR="00F20AD8" w:rsidRPr="00E7205A" w14:paraId="500991B1" w14:textId="77777777" w:rsidTr="00BC2396">
        <w:tc>
          <w:tcPr>
            <w:tcW w:w="1105" w:type="dxa"/>
          </w:tcPr>
          <w:p w14:paraId="12B88B4F" w14:textId="77777777" w:rsidR="00F20AD8" w:rsidRPr="008D2864" w:rsidRDefault="006A051B" w:rsidP="00746269">
            <w:pPr>
              <w:rPr>
                <w:bCs/>
              </w:rPr>
            </w:pPr>
            <w:r>
              <w:rPr>
                <w:bCs/>
              </w:rPr>
              <w:t>I</w:t>
            </w:r>
          </w:p>
        </w:tc>
        <w:tc>
          <w:tcPr>
            <w:tcW w:w="810" w:type="dxa"/>
          </w:tcPr>
          <w:p w14:paraId="4CC5014F" w14:textId="77777777" w:rsidR="00F20AD8" w:rsidRPr="00E7205A" w:rsidRDefault="00F20AD8" w:rsidP="00746269">
            <w:pPr>
              <w:rPr>
                <w:b/>
                <w:bCs/>
                <w:sz w:val="24"/>
                <w:szCs w:val="24"/>
              </w:rPr>
            </w:pPr>
          </w:p>
        </w:tc>
        <w:tc>
          <w:tcPr>
            <w:tcW w:w="5375" w:type="dxa"/>
          </w:tcPr>
          <w:p w14:paraId="3CD00299" w14:textId="77777777" w:rsidR="00F20AD8" w:rsidRPr="00FA79BA" w:rsidRDefault="00FA79BA" w:rsidP="00746269">
            <w:pPr>
              <w:rPr>
                <w:sz w:val="24"/>
                <w:szCs w:val="24"/>
              </w:rPr>
            </w:pPr>
            <w:r w:rsidRPr="00FA79BA">
              <w:rPr>
                <w:sz w:val="24"/>
                <w:szCs w:val="24"/>
              </w:rPr>
              <w:t>Approval from the Protocol Review Committee for studies utilizing the resources of the Clinical Trials Office within the Neag Comprehensive Cancer Center</w:t>
            </w:r>
          </w:p>
        </w:tc>
        <w:tc>
          <w:tcPr>
            <w:tcW w:w="2095" w:type="dxa"/>
            <w:gridSpan w:val="2"/>
          </w:tcPr>
          <w:p w14:paraId="13008BB0" w14:textId="77777777" w:rsidR="00F20AD8" w:rsidRPr="00E7205A" w:rsidRDefault="00F20AD8" w:rsidP="00746269">
            <w:pPr>
              <w:rPr>
                <w:b/>
                <w:bCs/>
                <w:sz w:val="24"/>
                <w:szCs w:val="24"/>
              </w:rPr>
            </w:pPr>
          </w:p>
        </w:tc>
        <w:tc>
          <w:tcPr>
            <w:tcW w:w="1170" w:type="dxa"/>
          </w:tcPr>
          <w:p w14:paraId="16FBAC31" w14:textId="77777777" w:rsidR="00F20AD8" w:rsidRPr="00E7205A" w:rsidRDefault="00F20AD8" w:rsidP="00746269">
            <w:pPr>
              <w:rPr>
                <w:b/>
                <w:bCs/>
                <w:sz w:val="24"/>
                <w:szCs w:val="24"/>
              </w:rPr>
            </w:pPr>
          </w:p>
        </w:tc>
      </w:tr>
      <w:tr w:rsidR="00C7066B" w:rsidRPr="00E7205A" w14:paraId="6AD80363" w14:textId="77777777" w:rsidTr="00BC2396">
        <w:tc>
          <w:tcPr>
            <w:tcW w:w="1105" w:type="dxa"/>
          </w:tcPr>
          <w:p w14:paraId="1A270E7E" w14:textId="77777777" w:rsidR="00C7066B" w:rsidRPr="008D2864" w:rsidRDefault="00C7066B" w:rsidP="00746269">
            <w:pPr>
              <w:rPr>
                <w:bCs/>
              </w:rPr>
            </w:pPr>
            <w:r w:rsidRPr="008D2864">
              <w:rPr>
                <w:bCs/>
              </w:rPr>
              <w:t>I</w:t>
            </w:r>
          </w:p>
        </w:tc>
        <w:tc>
          <w:tcPr>
            <w:tcW w:w="810" w:type="dxa"/>
          </w:tcPr>
          <w:p w14:paraId="6763AD6C" w14:textId="77777777" w:rsidR="00C7066B" w:rsidRPr="00E7205A" w:rsidRDefault="00C7066B" w:rsidP="00746269">
            <w:pPr>
              <w:rPr>
                <w:b/>
                <w:bCs/>
                <w:sz w:val="24"/>
                <w:szCs w:val="24"/>
              </w:rPr>
            </w:pPr>
          </w:p>
        </w:tc>
        <w:tc>
          <w:tcPr>
            <w:tcW w:w="5375" w:type="dxa"/>
          </w:tcPr>
          <w:p w14:paraId="7600E42B" w14:textId="1CC7DED0" w:rsidR="00C7066B" w:rsidRPr="00E7205A" w:rsidRDefault="00C7066B" w:rsidP="00746269">
            <w:pPr>
              <w:rPr>
                <w:sz w:val="24"/>
                <w:szCs w:val="24"/>
              </w:rPr>
            </w:pPr>
            <w:r w:rsidRPr="00E7205A">
              <w:rPr>
                <w:sz w:val="24"/>
                <w:szCs w:val="24"/>
              </w:rPr>
              <w:t>Review and approval for conduct of study in foreign location</w:t>
            </w:r>
            <w:r>
              <w:rPr>
                <w:sz w:val="24"/>
                <w:szCs w:val="24"/>
              </w:rPr>
              <w:t xml:space="preserve"> from foreign IRB or equivalent review body </w:t>
            </w:r>
            <w:r w:rsidR="00E73959">
              <w:rPr>
                <w:sz w:val="24"/>
                <w:szCs w:val="24"/>
              </w:rPr>
              <w:t xml:space="preserve">on </w:t>
            </w:r>
            <w:r>
              <w:rPr>
                <w:sz w:val="24"/>
                <w:szCs w:val="24"/>
              </w:rPr>
              <w:t>letter</w:t>
            </w:r>
            <w:r w:rsidR="00BC2396">
              <w:rPr>
                <w:sz w:val="24"/>
                <w:szCs w:val="24"/>
              </w:rPr>
              <w:t>head</w:t>
            </w:r>
            <w:r>
              <w:rPr>
                <w:sz w:val="24"/>
                <w:szCs w:val="24"/>
              </w:rPr>
              <w:t xml:space="preserve"> to include </w:t>
            </w:r>
            <w:r w:rsidR="00BC2396">
              <w:rPr>
                <w:sz w:val="24"/>
                <w:szCs w:val="24"/>
              </w:rPr>
              <w:t xml:space="preserve">the title </w:t>
            </w:r>
            <w:r w:rsidR="00BF54E8">
              <w:rPr>
                <w:sz w:val="24"/>
                <w:szCs w:val="24"/>
              </w:rPr>
              <w:t xml:space="preserve">and </w:t>
            </w:r>
            <w:r>
              <w:rPr>
                <w:sz w:val="24"/>
                <w:szCs w:val="24"/>
              </w:rPr>
              <w:t>contact information for that site</w:t>
            </w:r>
          </w:p>
        </w:tc>
        <w:tc>
          <w:tcPr>
            <w:tcW w:w="2095" w:type="dxa"/>
            <w:gridSpan w:val="2"/>
          </w:tcPr>
          <w:p w14:paraId="1B3E40F5" w14:textId="77777777" w:rsidR="00C7066B" w:rsidRPr="00E7205A" w:rsidRDefault="00C7066B" w:rsidP="00746269">
            <w:pPr>
              <w:rPr>
                <w:b/>
                <w:bCs/>
                <w:sz w:val="24"/>
                <w:szCs w:val="24"/>
              </w:rPr>
            </w:pPr>
          </w:p>
        </w:tc>
        <w:tc>
          <w:tcPr>
            <w:tcW w:w="1170" w:type="dxa"/>
          </w:tcPr>
          <w:p w14:paraId="3E4EA9E1" w14:textId="77777777" w:rsidR="00C7066B" w:rsidRPr="00E7205A" w:rsidRDefault="00C7066B" w:rsidP="00746269">
            <w:pPr>
              <w:rPr>
                <w:b/>
                <w:bCs/>
                <w:sz w:val="24"/>
                <w:szCs w:val="24"/>
              </w:rPr>
            </w:pPr>
          </w:p>
        </w:tc>
      </w:tr>
      <w:tr w:rsidR="00C7066B" w:rsidRPr="00E7205A" w14:paraId="5EEFDEAE" w14:textId="77777777" w:rsidTr="00BC2396">
        <w:tc>
          <w:tcPr>
            <w:tcW w:w="1105" w:type="dxa"/>
            <w:tcBorders>
              <w:bottom w:val="single" w:sz="12" w:space="0" w:color="auto"/>
            </w:tcBorders>
          </w:tcPr>
          <w:p w14:paraId="7C06E752" w14:textId="77777777" w:rsidR="00C7066B" w:rsidRPr="008D2864" w:rsidRDefault="00C7066B" w:rsidP="00746269">
            <w:pPr>
              <w:rPr>
                <w:bCs/>
              </w:rPr>
            </w:pPr>
            <w:r w:rsidRPr="008D2864">
              <w:rPr>
                <w:bCs/>
              </w:rPr>
              <w:t>I</w:t>
            </w:r>
          </w:p>
        </w:tc>
        <w:tc>
          <w:tcPr>
            <w:tcW w:w="810" w:type="dxa"/>
            <w:tcBorders>
              <w:bottom w:val="single" w:sz="12" w:space="0" w:color="auto"/>
            </w:tcBorders>
          </w:tcPr>
          <w:p w14:paraId="2FE52675" w14:textId="77777777" w:rsidR="00C7066B" w:rsidRPr="00E7205A" w:rsidRDefault="00C7066B" w:rsidP="00746269">
            <w:pPr>
              <w:rPr>
                <w:b/>
                <w:bCs/>
                <w:sz w:val="24"/>
                <w:szCs w:val="24"/>
              </w:rPr>
            </w:pPr>
          </w:p>
        </w:tc>
        <w:tc>
          <w:tcPr>
            <w:tcW w:w="5375" w:type="dxa"/>
            <w:tcBorders>
              <w:bottom w:val="single" w:sz="12" w:space="0" w:color="auto"/>
            </w:tcBorders>
          </w:tcPr>
          <w:p w14:paraId="05011F1D" w14:textId="54330CA4" w:rsidR="00C7066B" w:rsidRPr="00E7205A" w:rsidRDefault="008466FD" w:rsidP="00E47521">
            <w:pPr>
              <w:rPr>
                <w:sz w:val="24"/>
                <w:szCs w:val="24"/>
              </w:rPr>
            </w:pPr>
            <w:r>
              <w:rPr>
                <w:rFonts w:eastAsia="MS Mincho"/>
                <w:sz w:val="24"/>
                <w:szCs w:val="24"/>
              </w:rPr>
              <w:t>For studies conducted off-site, a letter of permission to conduct the research at the site. The a</w:t>
            </w:r>
            <w:r w:rsidRPr="00F176DD">
              <w:rPr>
                <w:rFonts w:eastAsia="MS Mincho"/>
                <w:sz w:val="24"/>
                <w:szCs w:val="24"/>
              </w:rPr>
              <w:t>pproval</w:t>
            </w:r>
            <w:r>
              <w:rPr>
                <w:rFonts w:eastAsia="MS Mincho"/>
                <w:sz w:val="24"/>
                <w:szCs w:val="24"/>
              </w:rPr>
              <w:t xml:space="preserve">, preferably </w:t>
            </w:r>
            <w:r w:rsidRPr="00F176DD">
              <w:rPr>
                <w:rFonts w:eastAsia="MS Mincho"/>
                <w:sz w:val="24"/>
                <w:szCs w:val="24"/>
              </w:rPr>
              <w:t>on</w:t>
            </w:r>
            <w:r>
              <w:rPr>
                <w:rFonts w:eastAsia="MS Mincho"/>
                <w:sz w:val="24"/>
                <w:szCs w:val="24"/>
              </w:rPr>
              <w:t xml:space="preserve"> the</w:t>
            </w:r>
            <w:r w:rsidRPr="00F176DD">
              <w:rPr>
                <w:rFonts w:eastAsia="MS Mincho"/>
                <w:sz w:val="24"/>
                <w:szCs w:val="24"/>
              </w:rPr>
              <w:t xml:space="preserve"> letter head</w:t>
            </w:r>
            <w:r>
              <w:rPr>
                <w:rFonts w:eastAsia="MS Mincho"/>
                <w:sz w:val="24"/>
                <w:szCs w:val="24"/>
              </w:rPr>
              <w:t xml:space="preserve"> of the site at which the research will be conducted,</w:t>
            </w:r>
            <w:r w:rsidRPr="00F176DD">
              <w:rPr>
                <w:rFonts w:eastAsia="MS Mincho"/>
                <w:sz w:val="24"/>
                <w:szCs w:val="24"/>
              </w:rPr>
              <w:t xml:space="preserve"> </w:t>
            </w:r>
            <w:r>
              <w:rPr>
                <w:rFonts w:eastAsia="MS Mincho"/>
                <w:sz w:val="24"/>
                <w:szCs w:val="24"/>
              </w:rPr>
              <w:t xml:space="preserve">should contain the title and </w:t>
            </w:r>
            <w:r w:rsidRPr="00F176DD">
              <w:rPr>
                <w:rFonts w:eastAsia="MS Mincho"/>
                <w:sz w:val="24"/>
                <w:szCs w:val="24"/>
              </w:rPr>
              <w:t xml:space="preserve">contact information </w:t>
            </w:r>
            <w:r>
              <w:rPr>
                <w:rFonts w:eastAsia="MS Mincho"/>
                <w:sz w:val="24"/>
                <w:szCs w:val="24"/>
              </w:rPr>
              <w:t>of</w:t>
            </w:r>
            <w:r w:rsidRPr="00F176DD">
              <w:rPr>
                <w:rFonts w:eastAsia="MS Mincho"/>
                <w:sz w:val="24"/>
                <w:szCs w:val="24"/>
              </w:rPr>
              <w:t xml:space="preserve"> </w:t>
            </w:r>
            <w:r>
              <w:rPr>
                <w:rFonts w:eastAsia="MS Mincho"/>
                <w:sz w:val="24"/>
                <w:szCs w:val="24"/>
              </w:rPr>
              <w:t>the</w:t>
            </w:r>
            <w:r w:rsidRPr="00F176DD">
              <w:rPr>
                <w:rFonts w:eastAsia="MS Mincho"/>
                <w:sz w:val="24"/>
                <w:szCs w:val="24"/>
              </w:rPr>
              <w:t xml:space="preserve"> individual </w:t>
            </w:r>
            <w:r>
              <w:rPr>
                <w:rFonts w:eastAsia="MS Mincho"/>
                <w:sz w:val="24"/>
                <w:szCs w:val="24"/>
              </w:rPr>
              <w:t xml:space="preserve">granting permission and that individual must have the </w:t>
            </w:r>
            <w:r w:rsidRPr="00F176DD">
              <w:rPr>
                <w:rFonts w:eastAsia="MS Mincho"/>
                <w:sz w:val="24"/>
                <w:szCs w:val="24"/>
              </w:rPr>
              <w:t xml:space="preserve">proper authority </w:t>
            </w:r>
            <w:r>
              <w:rPr>
                <w:rFonts w:eastAsia="MS Mincho"/>
                <w:sz w:val="24"/>
                <w:szCs w:val="24"/>
              </w:rPr>
              <w:t xml:space="preserve">to </w:t>
            </w:r>
            <w:r w:rsidRPr="00F176DD">
              <w:rPr>
                <w:rFonts w:eastAsia="MS Mincho"/>
                <w:sz w:val="24"/>
                <w:szCs w:val="24"/>
              </w:rPr>
              <w:t>grant permission for the conduct of the study</w:t>
            </w:r>
            <w:r>
              <w:rPr>
                <w:rFonts w:eastAsia="MS Mincho"/>
                <w:sz w:val="24"/>
                <w:szCs w:val="24"/>
              </w:rPr>
              <w:t>.</w:t>
            </w:r>
            <w:r w:rsidRPr="00F176DD">
              <w:rPr>
                <w:rFonts w:eastAsia="MS Mincho"/>
                <w:sz w:val="24"/>
                <w:szCs w:val="24"/>
              </w:rPr>
              <w:t xml:space="preserve"> </w:t>
            </w:r>
            <w:r>
              <w:rPr>
                <w:rFonts w:eastAsia="MS Mincho"/>
                <w:sz w:val="24"/>
                <w:szCs w:val="24"/>
              </w:rPr>
              <w:t>If permission is granted by email the email address is to be from the specific institution at which the research is to be conducted or the official email associated with that individual’s position</w:t>
            </w:r>
          </w:p>
        </w:tc>
        <w:tc>
          <w:tcPr>
            <w:tcW w:w="2095" w:type="dxa"/>
            <w:gridSpan w:val="2"/>
            <w:tcBorders>
              <w:bottom w:val="single" w:sz="12" w:space="0" w:color="auto"/>
            </w:tcBorders>
          </w:tcPr>
          <w:p w14:paraId="17134F63" w14:textId="77777777" w:rsidR="00C7066B" w:rsidRPr="00E7205A" w:rsidRDefault="00C7066B" w:rsidP="00746269">
            <w:pPr>
              <w:rPr>
                <w:b/>
                <w:bCs/>
                <w:sz w:val="24"/>
                <w:szCs w:val="24"/>
              </w:rPr>
            </w:pPr>
          </w:p>
        </w:tc>
        <w:tc>
          <w:tcPr>
            <w:tcW w:w="1170" w:type="dxa"/>
            <w:tcBorders>
              <w:bottom w:val="single" w:sz="12" w:space="0" w:color="auto"/>
            </w:tcBorders>
          </w:tcPr>
          <w:p w14:paraId="5AD9571D" w14:textId="77777777" w:rsidR="00C7066B" w:rsidRPr="00E7205A" w:rsidRDefault="00C7066B" w:rsidP="00746269">
            <w:pPr>
              <w:rPr>
                <w:b/>
                <w:bCs/>
                <w:sz w:val="24"/>
                <w:szCs w:val="24"/>
              </w:rPr>
            </w:pPr>
          </w:p>
        </w:tc>
      </w:tr>
      <w:tr w:rsidR="008466FD" w:rsidRPr="00E7205A" w14:paraId="0AB57A61" w14:textId="77777777" w:rsidTr="00BC2396">
        <w:tc>
          <w:tcPr>
            <w:tcW w:w="1105" w:type="dxa"/>
            <w:tcBorders>
              <w:bottom w:val="single" w:sz="12" w:space="0" w:color="auto"/>
            </w:tcBorders>
          </w:tcPr>
          <w:p w14:paraId="333EAFAC" w14:textId="77777777" w:rsidR="008466FD" w:rsidRDefault="008466FD" w:rsidP="00746269">
            <w:pPr>
              <w:rPr>
                <w:bCs/>
              </w:rPr>
            </w:pPr>
            <w:r>
              <w:rPr>
                <w:bCs/>
              </w:rPr>
              <w:t>I</w:t>
            </w:r>
          </w:p>
        </w:tc>
        <w:tc>
          <w:tcPr>
            <w:tcW w:w="810" w:type="dxa"/>
            <w:tcBorders>
              <w:bottom w:val="single" w:sz="12" w:space="0" w:color="auto"/>
            </w:tcBorders>
          </w:tcPr>
          <w:p w14:paraId="06E639FF" w14:textId="77777777" w:rsidR="008466FD" w:rsidRPr="00E7205A" w:rsidRDefault="008466FD" w:rsidP="00746269">
            <w:pPr>
              <w:rPr>
                <w:b/>
                <w:bCs/>
                <w:sz w:val="24"/>
                <w:szCs w:val="24"/>
              </w:rPr>
            </w:pPr>
          </w:p>
        </w:tc>
        <w:tc>
          <w:tcPr>
            <w:tcW w:w="5375" w:type="dxa"/>
            <w:tcBorders>
              <w:bottom w:val="single" w:sz="12" w:space="0" w:color="auto"/>
            </w:tcBorders>
          </w:tcPr>
          <w:p w14:paraId="494B9D50" w14:textId="5D617848" w:rsidR="008466FD" w:rsidRPr="00383A54" w:rsidRDefault="008466FD" w:rsidP="00746269">
            <w:pPr>
              <w:rPr>
                <w:rFonts w:eastAsia="MS Mincho"/>
                <w:sz w:val="24"/>
                <w:szCs w:val="24"/>
              </w:rPr>
            </w:pPr>
            <w:r>
              <w:rPr>
                <w:rFonts w:eastAsia="MS Mincho"/>
                <w:sz w:val="24"/>
                <w:szCs w:val="24"/>
              </w:rPr>
              <w:t xml:space="preserve">For studies that will focus recruitment on UConn Health medical, dental or graduate students and record identifiable information, and/or make use of the official academic record, </w:t>
            </w:r>
            <w:r w:rsidR="00E35210">
              <w:rPr>
                <w:rFonts w:eastAsia="MS Mincho"/>
                <w:sz w:val="24"/>
                <w:szCs w:val="24"/>
              </w:rPr>
              <w:t xml:space="preserve">documentation confirming </w:t>
            </w:r>
            <w:r>
              <w:rPr>
                <w:rFonts w:eastAsia="MS Mincho"/>
                <w:sz w:val="24"/>
                <w:szCs w:val="24"/>
              </w:rPr>
              <w:t>permission from the applicable Dean of Student Affairs of the School (or other designee by the Dean) to conduct the research.</w:t>
            </w:r>
          </w:p>
        </w:tc>
        <w:tc>
          <w:tcPr>
            <w:tcW w:w="2095" w:type="dxa"/>
            <w:gridSpan w:val="2"/>
            <w:tcBorders>
              <w:bottom w:val="single" w:sz="12" w:space="0" w:color="auto"/>
            </w:tcBorders>
          </w:tcPr>
          <w:p w14:paraId="74DEF04F" w14:textId="77777777" w:rsidR="008466FD" w:rsidRPr="00E7205A" w:rsidRDefault="008466FD" w:rsidP="00746269">
            <w:pPr>
              <w:rPr>
                <w:b/>
                <w:bCs/>
                <w:sz w:val="24"/>
                <w:szCs w:val="24"/>
              </w:rPr>
            </w:pPr>
          </w:p>
        </w:tc>
        <w:tc>
          <w:tcPr>
            <w:tcW w:w="1170" w:type="dxa"/>
            <w:tcBorders>
              <w:bottom w:val="single" w:sz="12" w:space="0" w:color="auto"/>
            </w:tcBorders>
          </w:tcPr>
          <w:p w14:paraId="27B5F645" w14:textId="77777777" w:rsidR="008466FD" w:rsidRPr="00E7205A" w:rsidRDefault="008466FD" w:rsidP="00746269">
            <w:pPr>
              <w:rPr>
                <w:b/>
                <w:bCs/>
                <w:sz w:val="24"/>
                <w:szCs w:val="24"/>
              </w:rPr>
            </w:pPr>
          </w:p>
        </w:tc>
      </w:tr>
      <w:tr w:rsidR="00383A54" w:rsidRPr="00E7205A" w14:paraId="214922C9" w14:textId="77777777" w:rsidTr="00BC2396">
        <w:tc>
          <w:tcPr>
            <w:tcW w:w="1105" w:type="dxa"/>
            <w:tcBorders>
              <w:bottom w:val="single" w:sz="12" w:space="0" w:color="auto"/>
            </w:tcBorders>
          </w:tcPr>
          <w:p w14:paraId="6F248F63" w14:textId="77777777" w:rsidR="00383A54" w:rsidRDefault="00383A54" w:rsidP="00746269">
            <w:pPr>
              <w:rPr>
                <w:bCs/>
              </w:rPr>
            </w:pPr>
            <w:r>
              <w:rPr>
                <w:bCs/>
              </w:rPr>
              <w:t>I</w:t>
            </w:r>
          </w:p>
        </w:tc>
        <w:tc>
          <w:tcPr>
            <w:tcW w:w="810" w:type="dxa"/>
            <w:tcBorders>
              <w:bottom w:val="single" w:sz="12" w:space="0" w:color="auto"/>
            </w:tcBorders>
          </w:tcPr>
          <w:p w14:paraId="689DB2FC" w14:textId="77777777" w:rsidR="00383A54" w:rsidRPr="00E7205A" w:rsidRDefault="00383A54" w:rsidP="00746269">
            <w:pPr>
              <w:rPr>
                <w:b/>
                <w:bCs/>
                <w:sz w:val="24"/>
                <w:szCs w:val="24"/>
              </w:rPr>
            </w:pPr>
          </w:p>
        </w:tc>
        <w:tc>
          <w:tcPr>
            <w:tcW w:w="5375" w:type="dxa"/>
            <w:tcBorders>
              <w:bottom w:val="single" w:sz="12" w:space="0" w:color="auto"/>
            </w:tcBorders>
          </w:tcPr>
          <w:p w14:paraId="04E86EA7" w14:textId="444B8CB3" w:rsidR="00383A54" w:rsidRDefault="008466FD" w:rsidP="00746269">
            <w:pPr>
              <w:rPr>
                <w:rFonts w:eastAsia="MS Mincho"/>
                <w:sz w:val="24"/>
                <w:szCs w:val="24"/>
              </w:rPr>
            </w:pPr>
            <w:r>
              <w:rPr>
                <w:rFonts w:eastAsia="MS Mincho"/>
                <w:sz w:val="24"/>
                <w:szCs w:val="24"/>
              </w:rPr>
              <w:t>FERPA Verification form for research studies conducted in  other schools (e.g. surveys of elementary school children) If FERPA verification is obtained by email, the form content must be included in the email thread as evidence the school official reviewed the form.  The email message must indicate whether the school is FERPA compliant or does not receive Dept. Of Ed support and the email from the school official should include the name and title of the official responding and be sent from that person’s official school email account.</w:t>
            </w:r>
          </w:p>
        </w:tc>
        <w:tc>
          <w:tcPr>
            <w:tcW w:w="2095" w:type="dxa"/>
            <w:gridSpan w:val="2"/>
            <w:tcBorders>
              <w:bottom w:val="single" w:sz="12" w:space="0" w:color="auto"/>
            </w:tcBorders>
          </w:tcPr>
          <w:p w14:paraId="63E9AEDE" w14:textId="77777777" w:rsidR="00383A54" w:rsidRPr="00E7205A" w:rsidRDefault="00383A54" w:rsidP="00746269">
            <w:pPr>
              <w:rPr>
                <w:b/>
                <w:bCs/>
                <w:sz w:val="24"/>
                <w:szCs w:val="24"/>
              </w:rPr>
            </w:pPr>
          </w:p>
        </w:tc>
        <w:tc>
          <w:tcPr>
            <w:tcW w:w="1170" w:type="dxa"/>
            <w:tcBorders>
              <w:bottom w:val="single" w:sz="12" w:space="0" w:color="auto"/>
            </w:tcBorders>
          </w:tcPr>
          <w:p w14:paraId="16E66F51" w14:textId="77777777" w:rsidR="00383A54" w:rsidRPr="00E7205A" w:rsidRDefault="00383A54" w:rsidP="00746269">
            <w:pPr>
              <w:rPr>
                <w:b/>
                <w:bCs/>
                <w:sz w:val="24"/>
                <w:szCs w:val="24"/>
              </w:rPr>
            </w:pPr>
          </w:p>
        </w:tc>
      </w:tr>
      <w:tr w:rsidR="00C7066B" w:rsidRPr="00E7205A" w14:paraId="0A538122" w14:textId="77777777" w:rsidTr="00BC2396">
        <w:tc>
          <w:tcPr>
            <w:tcW w:w="1105" w:type="dxa"/>
            <w:tcBorders>
              <w:bottom w:val="single" w:sz="12" w:space="0" w:color="auto"/>
            </w:tcBorders>
          </w:tcPr>
          <w:p w14:paraId="0DC840E1" w14:textId="77777777" w:rsidR="00C7066B" w:rsidRPr="008D2864" w:rsidRDefault="00C7066B" w:rsidP="00746269">
            <w:pPr>
              <w:rPr>
                <w:bCs/>
              </w:rPr>
            </w:pPr>
            <w:r>
              <w:rPr>
                <w:bCs/>
              </w:rPr>
              <w:t>I</w:t>
            </w:r>
          </w:p>
        </w:tc>
        <w:tc>
          <w:tcPr>
            <w:tcW w:w="810" w:type="dxa"/>
            <w:tcBorders>
              <w:bottom w:val="single" w:sz="12" w:space="0" w:color="auto"/>
            </w:tcBorders>
          </w:tcPr>
          <w:p w14:paraId="566DB2A2" w14:textId="77777777" w:rsidR="00C7066B" w:rsidRPr="00E7205A" w:rsidRDefault="00C7066B" w:rsidP="00746269">
            <w:pPr>
              <w:rPr>
                <w:b/>
                <w:bCs/>
                <w:sz w:val="24"/>
                <w:szCs w:val="24"/>
              </w:rPr>
            </w:pPr>
          </w:p>
        </w:tc>
        <w:tc>
          <w:tcPr>
            <w:tcW w:w="5375" w:type="dxa"/>
            <w:tcBorders>
              <w:bottom w:val="single" w:sz="12" w:space="0" w:color="auto"/>
            </w:tcBorders>
          </w:tcPr>
          <w:p w14:paraId="496AC1D9" w14:textId="77777777" w:rsidR="00C7066B" w:rsidRDefault="00C7066B" w:rsidP="00746269">
            <w:pPr>
              <w:rPr>
                <w:rFonts w:eastAsia="MS Mincho"/>
                <w:sz w:val="24"/>
                <w:szCs w:val="24"/>
              </w:rPr>
            </w:pPr>
            <w:r>
              <w:rPr>
                <w:rFonts w:eastAsia="MS Mincho"/>
                <w:sz w:val="24"/>
                <w:szCs w:val="24"/>
              </w:rPr>
              <w:t xml:space="preserve">For studies conducted outside of CT that involve Guardians and/or Legally Authorized Representatives and/or Children; and for which review and approval of the local IRB or its equivalent is not required (e.g. the external site is not engaged in research) documentation from legal </w:t>
            </w:r>
            <w:r>
              <w:rPr>
                <w:rFonts w:eastAsia="MS Mincho"/>
                <w:sz w:val="24"/>
                <w:szCs w:val="24"/>
              </w:rPr>
              <w:lastRenderedPageBreak/>
              <w:t>counsel</w:t>
            </w:r>
            <w:r w:rsidR="008466FD">
              <w:rPr>
                <w:rFonts w:eastAsia="MS Mincho"/>
                <w:sz w:val="24"/>
                <w:szCs w:val="24"/>
              </w:rPr>
              <w:t>, or other qualified individual,</w:t>
            </w:r>
            <w:r>
              <w:rPr>
                <w:rFonts w:eastAsia="MS Mincho"/>
                <w:sz w:val="24"/>
                <w:szCs w:val="24"/>
              </w:rPr>
              <w:t xml:space="preserve"> as to who can act as a guardian and/or LAR or who is considered a child in the jurisdiction in which the research is to be conducted. </w:t>
            </w:r>
          </w:p>
        </w:tc>
        <w:tc>
          <w:tcPr>
            <w:tcW w:w="2095" w:type="dxa"/>
            <w:gridSpan w:val="2"/>
            <w:tcBorders>
              <w:bottom w:val="single" w:sz="12" w:space="0" w:color="auto"/>
            </w:tcBorders>
          </w:tcPr>
          <w:p w14:paraId="1F9B893C" w14:textId="77777777" w:rsidR="00C7066B" w:rsidRPr="00E7205A" w:rsidRDefault="00C7066B" w:rsidP="00746269">
            <w:pPr>
              <w:rPr>
                <w:b/>
                <w:bCs/>
                <w:sz w:val="24"/>
                <w:szCs w:val="24"/>
              </w:rPr>
            </w:pPr>
          </w:p>
        </w:tc>
        <w:tc>
          <w:tcPr>
            <w:tcW w:w="1170" w:type="dxa"/>
            <w:tcBorders>
              <w:bottom w:val="single" w:sz="12" w:space="0" w:color="auto"/>
            </w:tcBorders>
          </w:tcPr>
          <w:p w14:paraId="2CEC8FC0" w14:textId="77777777" w:rsidR="00C7066B" w:rsidRPr="00E7205A" w:rsidRDefault="00C7066B" w:rsidP="00746269">
            <w:pPr>
              <w:rPr>
                <w:b/>
                <w:bCs/>
                <w:sz w:val="24"/>
                <w:szCs w:val="24"/>
              </w:rPr>
            </w:pPr>
          </w:p>
        </w:tc>
      </w:tr>
      <w:tr w:rsidR="00C7066B" w:rsidRPr="00E7205A" w14:paraId="0BA72515" w14:textId="77777777" w:rsidTr="00BC2396">
        <w:tc>
          <w:tcPr>
            <w:tcW w:w="1105" w:type="dxa"/>
            <w:tcBorders>
              <w:bottom w:val="single" w:sz="12" w:space="0" w:color="auto"/>
            </w:tcBorders>
          </w:tcPr>
          <w:p w14:paraId="408DBAA9" w14:textId="77777777" w:rsidR="00C7066B" w:rsidRPr="008D2864" w:rsidRDefault="00C7066B" w:rsidP="00746269">
            <w:pPr>
              <w:rPr>
                <w:bCs/>
              </w:rPr>
            </w:pPr>
            <w:r w:rsidRPr="008D2864">
              <w:rPr>
                <w:bCs/>
              </w:rPr>
              <w:t>I</w:t>
            </w:r>
          </w:p>
        </w:tc>
        <w:tc>
          <w:tcPr>
            <w:tcW w:w="810" w:type="dxa"/>
            <w:tcBorders>
              <w:bottom w:val="single" w:sz="12" w:space="0" w:color="auto"/>
            </w:tcBorders>
          </w:tcPr>
          <w:p w14:paraId="183EBFE9" w14:textId="77777777" w:rsidR="00C7066B" w:rsidRPr="00E7205A" w:rsidRDefault="00C7066B" w:rsidP="00746269">
            <w:pPr>
              <w:rPr>
                <w:b/>
                <w:bCs/>
                <w:sz w:val="24"/>
                <w:szCs w:val="24"/>
              </w:rPr>
            </w:pPr>
          </w:p>
        </w:tc>
        <w:tc>
          <w:tcPr>
            <w:tcW w:w="5375" w:type="dxa"/>
            <w:tcBorders>
              <w:bottom w:val="single" w:sz="12" w:space="0" w:color="auto"/>
            </w:tcBorders>
          </w:tcPr>
          <w:p w14:paraId="3A55114E" w14:textId="1A6CE484" w:rsidR="00C7066B" w:rsidRPr="00E7205A" w:rsidRDefault="00C7066B" w:rsidP="004C3E40">
            <w:pPr>
              <w:rPr>
                <w:rFonts w:eastAsia="MS Mincho"/>
                <w:sz w:val="24"/>
                <w:szCs w:val="24"/>
              </w:rPr>
            </w:pPr>
            <w:r>
              <w:rPr>
                <w:rFonts w:eastAsia="MS Mincho"/>
                <w:sz w:val="24"/>
                <w:szCs w:val="24"/>
              </w:rPr>
              <w:t>Pre-application</w:t>
            </w:r>
            <w:r w:rsidRPr="00E7205A">
              <w:rPr>
                <w:rFonts w:eastAsia="MS Mincho"/>
                <w:sz w:val="24"/>
                <w:szCs w:val="24"/>
              </w:rPr>
              <w:t xml:space="preserve"> audit if UCHC </w:t>
            </w:r>
            <w:r>
              <w:rPr>
                <w:rFonts w:eastAsia="MS Mincho"/>
                <w:sz w:val="24"/>
                <w:szCs w:val="24"/>
              </w:rPr>
              <w:t xml:space="preserve">PI </w:t>
            </w:r>
            <w:r w:rsidRPr="00E7205A">
              <w:rPr>
                <w:rFonts w:eastAsia="MS Mincho"/>
                <w:sz w:val="24"/>
                <w:szCs w:val="24"/>
              </w:rPr>
              <w:t xml:space="preserve">is sponsor for </w:t>
            </w:r>
            <w:smartTag w:uri="urn:schemas-microsoft-com:office:smarttags" w:element="stockticker">
              <w:r w:rsidRPr="00E7205A">
                <w:rPr>
                  <w:rFonts w:eastAsia="MS Mincho"/>
                  <w:sz w:val="24"/>
                  <w:szCs w:val="24"/>
                </w:rPr>
                <w:t>IND</w:t>
              </w:r>
            </w:smartTag>
            <w:r>
              <w:rPr>
                <w:rFonts w:eastAsia="MS Mincho"/>
                <w:sz w:val="24"/>
                <w:szCs w:val="24"/>
              </w:rPr>
              <w:t xml:space="preserve"> or IDE study </w:t>
            </w:r>
            <w:r w:rsidRPr="00883D28">
              <w:rPr>
                <w:rFonts w:eastAsia="MS Mincho"/>
              </w:rPr>
              <w:t>(</w:t>
            </w:r>
            <w:r w:rsidRPr="00157DB2">
              <w:rPr>
                <w:rFonts w:eastAsia="MS Mincho"/>
                <w:b/>
              </w:rPr>
              <w:t>contact</w:t>
            </w:r>
            <w:r w:rsidRPr="00883D28">
              <w:rPr>
                <w:rFonts w:eastAsia="MS Mincho"/>
              </w:rPr>
              <w:t xml:space="preserve"> </w:t>
            </w:r>
            <w:r w:rsidR="004C3E40">
              <w:rPr>
                <w:rFonts w:eastAsia="MS Mincho"/>
              </w:rPr>
              <w:t>the Research Compliance Monitor at x</w:t>
            </w:r>
            <w:r w:rsidR="006E345A">
              <w:rPr>
                <w:rFonts w:eastAsia="MS Mincho"/>
              </w:rPr>
              <w:t>3054</w:t>
            </w:r>
            <w:r w:rsidR="004C3E40">
              <w:rPr>
                <w:rFonts w:eastAsia="MS Mincho"/>
              </w:rPr>
              <w:t xml:space="preserve"> to schedule</w:t>
            </w:r>
            <w:r w:rsidRPr="00883D28">
              <w:rPr>
                <w:rFonts w:eastAsia="MS Mincho"/>
              </w:rPr>
              <w:t>)</w:t>
            </w:r>
          </w:p>
        </w:tc>
        <w:tc>
          <w:tcPr>
            <w:tcW w:w="2095" w:type="dxa"/>
            <w:gridSpan w:val="2"/>
            <w:tcBorders>
              <w:bottom w:val="single" w:sz="12" w:space="0" w:color="auto"/>
            </w:tcBorders>
          </w:tcPr>
          <w:p w14:paraId="6C85B7FF" w14:textId="77777777" w:rsidR="00C7066B" w:rsidRPr="00E7205A" w:rsidRDefault="00C7066B" w:rsidP="00746269">
            <w:pPr>
              <w:rPr>
                <w:b/>
                <w:bCs/>
                <w:sz w:val="24"/>
                <w:szCs w:val="24"/>
              </w:rPr>
            </w:pPr>
          </w:p>
        </w:tc>
        <w:tc>
          <w:tcPr>
            <w:tcW w:w="1170" w:type="dxa"/>
            <w:tcBorders>
              <w:bottom w:val="single" w:sz="12" w:space="0" w:color="auto"/>
            </w:tcBorders>
          </w:tcPr>
          <w:p w14:paraId="60F0A998" w14:textId="77777777" w:rsidR="00C7066B" w:rsidRPr="00E7205A" w:rsidRDefault="00C7066B" w:rsidP="00746269">
            <w:pPr>
              <w:rPr>
                <w:b/>
                <w:bCs/>
                <w:sz w:val="24"/>
                <w:szCs w:val="24"/>
              </w:rPr>
            </w:pPr>
          </w:p>
        </w:tc>
      </w:tr>
      <w:tr w:rsidR="00C7066B" w:rsidRPr="00E7205A" w14:paraId="05F56371" w14:textId="77777777" w:rsidTr="00BC2396">
        <w:tc>
          <w:tcPr>
            <w:tcW w:w="1105" w:type="dxa"/>
            <w:tcBorders>
              <w:bottom w:val="single" w:sz="12" w:space="0" w:color="auto"/>
            </w:tcBorders>
          </w:tcPr>
          <w:p w14:paraId="26464995" w14:textId="77777777" w:rsidR="00C7066B" w:rsidRPr="008D2864" w:rsidRDefault="00C7066B" w:rsidP="00746269">
            <w:pPr>
              <w:rPr>
                <w:bCs/>
              </w:rPr>
            </w:pPr>
            <w:r>
              <w:rPr>
                <w:bCs/>
              </w:rPr>
              <w:t>I</w:t>
            </w:r>
          </w:p>
        </w:tc>
        <w:tc>
          <w:tcPr>
            <w:tcW w:w="810" w:type="dxa"/>
            <w:tcBorders>
              <w:bottom w:val="single" w:sz="12" w:space="0" w:color="auto"/>
            </w:tcBorders>
          </w:tcPr>
          <w:p w14:paraId="7181A062" w14:textId="77777777" w:rsidR="00C7066B" w:rsidRPr="00E7205A" w:rsidRDefault="00C7066B" w:rsidP="00746269">
            <w:pPr>
              <w:rPr>
                <w:b/>
                <w:bCs/>
                <w:sz w:val="24"/>
                <w:szCs w:val="24"/>
              </w:rPr>
            </w:pPr>
          </w:p>
        </w:tc>
        <w:tc>
          <w:tcPr>
            <w:tcW w:w="5375" w:type="dxa"/>
            <w:tcBorders>
              <w:bottom w:val="single" w:sz="12" w:space="0" w:color="auto"/>
            </w:tcBorders>
          </w:tcPr>
          <w:p w14:paraId="14F2C5D7" w14:textId="77777777" w:rsidR="00C7066B" w:rsidRDefault="00686B31" w:rsidP="00746269">
            <w:pPr>
              <w:rPr>
                <w:rFonts w:eastAsia="MS Mincho"/>
                <w:sz w:val="24"/>
                <w:szCs w:val="24"/>
              </w:rPr>
            </w:pPr>
            <w:r>
              <w:rPr>
                <w:rFonts w:eastAsia="MS Mincho"/>
                <w:sz w:val="24"/>
                <w:szCs w:val="24"/>
              </w:rPr>
              <w:t>Approval from AVP for Research Administration (Julie Schwager or Michael Glasgow) and Finance to have checks made payable to cash or proof that the check service of the Clinical Research Center will be utilized.</w:t>
            </w:r>
          </w:p>
        </w:tc>
        <w:tc>
          <w:tcPr>
            <w:tcW w:w="2095" w:type="dxa"/>
            <w:gridSpan w:val="2"/>
            <w:tcBorders>
              <w:bottom w:val="single" w:sz="12" w:space="0" w:color="auto"/>
            </w:tcBorders>
          </w:tcPr>
          <w:p w14:paraId="409C94DC" w14:textId="77777777" w:rsidR="00C7066B" w:rsidRPr="00E7205A" w:rsidRDefault="00C7066B" w:rsidP="00746269">
            <w:pPr>
              <w:rPr>
                <w:b/>
                <w:bCs/>
                <w:sz w:val="24"/>
                <w:szCs w:val="24"/>
              </w:rPr>
            </w:pPr>
          </w:p>
        </w:tc>
        <w:tc>
          <w:tcPr>
            <w:tcW w:w="1170" w:type="dxa"/>
            <w:tcBorders>
              <w:bottom w:val="single" w:sz="12" w:space="0" w:color="auto"/>
            </w:tcBorders>
          </w:tcPr>
          <w:p w14:paraId="520787E6" w14:textId="77777777" w:rsidR="00C7066B" w:rsidRPr="00E7205A" w:rsidRDefault="00C7066B" w:rsidP="00746269">
            <w:pPr>
              <w:rPr>
                <w:b/>
                <w:bCs/>
                <w:sz w:val="24"/>
                <w:szCs w:val="24"/>
              </w:rPr>
            </w:pPr>
          </w:p>
        </w:tc>
      </w:tr>
      <w:tr w:rsidR="00C7066B" w:rsidRPr="00E7205A" w14:paraId="49F2ACA1" w14:textId="77777777" w:rsidTr="00BC2396">
        <w:tc>
          <w:tcPr>
            <w:tcW w:w="1105" w:type="dxa"/>
            <w:tcBorders>
              <w:top w:val="single" w:sz="12" w:space="0" w:color="auto"/>
              <w:bottom w:val="single" w:sz="12" w:space="0" w:color="auto"/>
            </w:tcBorders>
            <w:shd w:val="clear" w:color="auto" w:fill="C0C0C0"/>
          </w:tcPr>
          <w:p w14:paraId="31F49435" w14:textId="77777777" w:rsidR="00C7066B" w:rsidRPr="008D2864" w:rsidRDefault="00C7066B" w:rsidP="00746269">
            <w:pPr>
              <w:rPr>
                <w:bCs/>
              </w:rPr>
            </w:pPr>
          </w:p>
        </w:tc>
        <w:tc>
          <w:tcPr>
            <w:tcW w:w="810" w:type="dxa"/>
            <w:tcBorders>
              <w:top w:val="single" w:sz="12" w:space="0" w:color="auto"/>
              <w:bottom w:val="single" w:sz="12" w:space="0" w:color="auto"/>
            </w:tcBorders>
            <w:shd w:val="clear" w:color="auto" w:fill="C0C0C0"/>
          </w:tcPr>
          <w:p w14:paraId="0EE68AE6" w14:textId="77777777" w:rsidR="00C7066B" w:rsidRPr="00E7205A" w:rsidRDefault="00C7066B" w:rsidP="00746269">
            <w:pPr>
              <w:rPr>
                <w:b/>
                <w:bCs/>
                <w:sz w:val="24"/>
                <w:szCs w:val="24"/>
              </w:rPr>
            </w:pPr>
          </w:p>
        </w:tc>
        <w:tc>
          <w:tcPr>
            <w:tcW w:w="5375" w:type="dxa"/>
            <w:tcBorders>
              <w:top w:val="single" w:sz="12" w:space="0" w:color="auto"/>
              <w:bottom w:val="single" w:sz="12" w:space="0" w:color="auto"/>
            </w:tcBorders>
            <w:shd w:val="clear" w:color="auto" w:fill="C0C0C0"/>
          </w:tcPr>
          <w:p w14:paraId="3D6B64A2" w14:textId="77777777" w:rsidR="00C7066B" w:rsidRPr="00E7205A" w:rsidRDefault="00C7066B" w:rsidP="00746269">
            <w:pPr>
              <w:rPr>
                <w:b/>
                <w:sz w:val="24"/>
                <w:szCs w:val="24"/>
              </w:rPr>
            </w:pPr>
            <w:r>
              <w:rPr>
                <w:b/>
                <w:sz w:val="24"/>
                <w:szCs w:val="24"/>
              </w:rPr>
              <w:t xml:space="preserve">Verifications </w:t>
            </w:r>
          </w:p>
        </w:tc>
        <w:tc>
          <w:tcPr>
            <w:tcW w:w="2095" w:type="dxa"/>
            <w:gridSpan w:val="2"/>
            <w:tcBorders>
              <w:top w:val="single" w:sz="12" w:space="0" w:color="auto"/>
              <w:bottom w:val="single" w:sz="12" w:space="0" w:color="auto"/>
            </w:tcBorders>
            <w:shd w:val="clear" w:color="auto" w:fill="C0C0C0"/>
          </w:tcPr>
          <w:p w14:paraId="5C0074D7" w14:textId="77777777" w:rsidR="00C7066B" w:rsidRPr="00E7205A" w:rsidRDefault="00C7066B" w:rsidP="00746269">
            <w:pPr>
              <w:rPr>
                <w:b/>
                <w:bCs/>
                <w:sz w:val="24"/>
                <w:szCs w:val="24"/>
              </w:rPr>
            </w:pPr>
          </w:p>
        </w:tc>
        <w:tc>
          <w:tcPr>
            <w:tcW w:w="1170" w:type="dxa"/>
            <w:tcBorders>
              <w:top w:val="single" w:sz="12" w:space="0" w:color="auto"/>
              <w:bottom w:val="single" w:sz="12" w:space="0" w:color="auto"/>
            </w:tcBorders>
            <w:shd w:val="clear" w:color="auto" w:fill="C0C0C0"/>
          </w:tcPr>
          <w:p w14:paraId="188F3BB7" w14:textId="77777777" w:rsidR="00C7066B" w:rsidRPr="00E7205A" w:rsidRDefault="00C7066B" w:rsidP="00746269">
            <w:pPr>
              <w:rPr>
                <w:b/>
                <w:bCs/>
                <w:sz w:val="24"/>
                <w:szCs w:val="24"/>
              </w:rPr>
            </w:pPr>
          </w:p>
        </w:tc>
      </w:tr>
      <w:tr w:rsidR="00C7066B" w:rsidRPr="00E7205A" w14:paraId="4F9F056E" w14:textId="77777777" w:rsidTr="00BC2396">
        <w:tc>
          <w:tcPr>
            <w:tcW w:w="1105" w:type="dxa"/>
            <w:tcBorders>
              <w:top w:val="single" w:sz="12" w:space="0" w:color="auto"/>
            </w:tcBorders>
            <w:shd w:val="clear" w:color="auto" w:fill="D9D9D9"/>
          </w:tcPr>
          <w:p w14:paraId="7DD56B76" w14:textId="77777777" w:rsidR="00C7066B" w:rsidRPr="008D2864" w:rsidRDefault="00C7066B" w:rsidP="00F9025D">
            <w:pPr>
              <w:rPr>
                <w:bCs/>
              </w:rPr>
            </w:pPr>
          </w:p>
        </w:tc>
        <w:tc>
          <w:tcPr>
            <w:tcW w:w="810" w:type="dxa"/>
            <w:tcBorders>
              <w:top w:val="single" w:sz="12" w:space="0" w:color="auto"/>
            </w:tcBorders>
            <w:shd w:val="clear" w:color="auto" w:fill="auto"/>
          </w:tcPr>
          <w:p w14:paraId="7F8878F0" w14:textId="77777777" w:rsidR="00C7066B" w:rsidRPr="00E7205A" w:rsidRDefault="00C7066B" w:rsidP="00F9025D">
            <w:pPr>
              <w:rPr>
                <w:b/>
                <w:bCs/>
                <w:sz w:val="24"/>
                <w:szCs w:val="24"/>
              </w:rPr>
            </w:pPr>
          </w:p>
        </w:tc>
        <w:tc>
          <w:tcPr>
            <w:tcW w:w="5375" w:type="dxa"/>
          </w:tcPr>
          <w:p w14:paraId="31947EC2" w14:textId="77777777" w:rsidR="00C7066B" w:rsidRPr="00E7205A" w:rsidRDefault="00C7066B" w:rsidP="00F9025D">
            <w:pPr>
              <w:rPr>
                <w:sz w:val="24"/>
                <w:szCs w:val="24"/>
              </w:rPr>
            </w:pPr>
            <w:r>
              <w:rPr>
                <w:sz w:val="24"/>
                <w:szCs w:val="24"/>
              </w:rPr>
              <w:t xml:space="preserve">The IRB # is the correct number for the listed study title. </w:t>
            </w:r>
          </w:p>
        </w:tc>
        <w:tc>
          <w:tcPr>
            <w:tcW w:w="2095" w:type="dxa"/>
            <w:gridSpan w:val="2"/>
          </w:tcPr>
          <w:p w14:paraId="28CF9DC9" w14:textId="77777777" w:rsidR="00C7066B" w:rsidRPr="00E7205A" w:rsidRDefault="00C7066B" w:rsidP="00F9025D">
            <w:pPr>
              <w:rPr>
                <w:b/>
                <w:bCs/>
                <w:sz w:val="24"/>
                <w:szCs w:val="24"/>
              </w:rPr>
            </w:pPr>
          </w:p>
        </w:tc>
        <w:tc>
          <w:tcPr>
            <w:tcW w:w="1170" w:type="dxa"/>
          </w:tcPr>
          <w:p w14:paraId="3FE50289" w14:textId="77777777" w:rsidR="00C7066B" w:rsidRPr="00E7205A" w:rsidRDefault="00C7066B" w:rsidP="00F9025D">
            <w:pPr>
              <w:rPr>
                <w:b/>
                <w:bCs/>
                <w:sz w:val="24"/>
                <w:szCs w:val="24"/>
              </w:rPr>
            </w:pPr>
          </w:p>
        </w:tc>
      </w:tr>
      <w:tr w:rsidR="00C7066B" w:rsidRPr="00E7205A" w14:paraId="10DC2CA2" w14:textId="77777777" w:rsidTr="00BC2396">
        <w:tc>
          <w:tcPr>
            <w:tcW w:w="1105" w:type="dxa"/>
            <w:tcBorders>
              <w:top w:val="single" w:sz="12" w:space="0" w:color="auto"/>
            </w:tcBorders>
            <w:shd w:val="clear" w:color="auto" w:fill="D9D9D9"/>
          </w:tcPr>
          <w:p w14:paraId="22A027A0" w14:textId="77777777" w:rsidR="00C7066B" w:rsidRPr="008D2864" w:rsidRDefault="00C7066B" w:rsidP="00F9025D">
            <w:pPr>
              <w:rPr>
                <w:bCs/>
              </w:rPr>
            </w:pPr>
          </w:p>
        </w:tc>
        <w:tc>
          <w:tcPr>
            <w:tcW w:w="810" w:type="dxa"/>
            <w:tcBorders>
              <w:top w:val="single" w:sz="12" w:space="0" w:color="auto"/>
            </w:tcBorders>
            <w:shd w:val="clear" w:color="auto" w:fill="auto"/>
          </w:tcPr>
          <w:p w14:paraId="751CF6B8" w14:textId="77777777" w:rsidR="00C7066B" w:rsidRPr="00E7205A" w:rsidRDefault="00C7066B" w:rsidP="00F9025D">
            <w:pPr>
              <w:rPr>
                <w:b/>
                <w:bCs/>
                <w:sz w:val="24"/>
                <w:szCs w:val="24"/>
              </w:rPr>
            </w:pPr>
          </w:p>
        </w:tc>
        <w:tc>
          <w:tcPr>
            <w:tcW w:w="5375" w:type="dxa"/>
          </w:tcPr>
          <w:p w14:paraId="7331E9A0" w14:textId="77777777" w:rsidR="00C7066B" w:rsidRPr="00E7205A" w:rsidRDefault="004C1CFC" w:rsidP="00F9025D">
            <w:pPr>
              <w:rPr>
                <w:sz w:val="24"/>
                <w:szCs w:val="24"/>
              </w:rPr>
            </w:pPr>
            <w:r>
              <w:rPr>
                <w:sz w:val="24"/>
                <w:szCs w:val="24"/>
              </w:rPr>
              <w:t>If utilized, the correct c</w:t>
            </w:r>
            <w:r w:rsidR="00C7066B" w:rsidRPr="00E7205A">
              <w:rPr>
                <w:sz w:val="24"/>
                <w:szCs w:val="24"/>
              </w:rPr>
              <w:t>onse</w:t>
            </w:r>
            <w:r w:rsidR="00C7066B">
              <w:rPr>
                <w:sz w:val="24"/>
                <w:szCs w:val="24"/>
              </w:rPr>
              <w:t xml:space="preserve">nt and protocol versions are noted on documents </w:t>
            </w:r>
            <w:r w:rsidR="00C7066B" w:rsidRPr="004758B4">
              <w:t>(e.g. in the footer or on the face page, and if applicable have been revised appropriately when modifications are made)</w:t>
            </w:r>
          </w:p>
        </w:tc>
        <w:tc>
          <w:tcPr>
            <w:tcW w:w="2095" w:type="dxa"/>
            <w:gridSpan w:val="2"/>
          </w:tcPr>
          <w:p w14:paraId="5CDC97D5" w14:textId="77777777" w:rsidR="00C7066B" w:rsidRPr="00E7205A" w:rsidRDefault="00C7066B" w:rsidP="00F9025D">
            <w:pPr>
              <w:rPr>
                <w:b/>
                <w:bCs/>
                <w:sz w:val="24"/>
                <w:szCs w:val="24"/>
              </w:rPr>
            </w:pPr>
          </w:p>
        </w:tc>
        <w:tc>
          <w:tcPr>
            <w:tcW w:w="1170" w:type="dxa"/>
          </w:tcPr>
          <w:p w14:paraId="15B9B833" w14:textId="77777777" w:rsidR="00C7066B" w:rsidRPr="00E7205A" w:rsidRDefault="00C7066B" w:rsidP="00F9025D">
            <w:pPr>
              <w:rPr>
                <w:b/>
                <w:bCs/>
                <w:sz w:val="24"/>
                <w:szCs w:val="24"/>
              </w:rPr>
            </w:pPr>
          </w:p>
        </w:tc>
      </w:tr>
      <w:tr w:rsidR="00C7066B" w:rsidRPr="00E7205A" w14:paraId="5233C164" w14:textId="77777777" w:rsidTr="00BC2396">
        <w:tc>
          <w:tcPr>
            <w:tcW w:w="1105" w:type="dxa"/>
            <w:tcBorders>
              <w:top w:val="single" w:sz="12" w:space="0" w:color="auto"/>
            </w:tcBorders>
            <w:shd w:val="clear" w:color="auto" w:fill="D9D9D9"/>
          </w:tcPr>
          <w:p w14:paraId="69A90DDA" w14:textId="77777777" w:rsidR="00C7066B" w:rsidRPr="008D2864" w:rsidRDefault="00C7066B" w:rsidP="00F9025D">
            <w:pPr>
              <w:rPr>
                <w:bCs/>
              </w:rPr>
            </w:pPr>
          </w:p>
        </w:tc>
        <w:tc>
          <w:tcPr>
            <w:tcW w:w="810" w:type="dxa"/>
            <w:tcBorders>
              <w:top w:val="single" w:sz="12" w:space="0" w:color="auto"/>
            </w:tcBorders>
            <w:shd w:val="clear" w:color="auto" w:fill="auto"/>
          </w:tcPr>
          <w:p w14:paraId="15855D95" w14:textId="77777777" w:rsidR="00C7066B" w:rsidRPr="00E7205A" w:rsidRDefault="00C7066B" w:rsidP="00F9025D">
            <w:pPr>
              <w:rPr>
                <w:b/>
                <w:bCs/>
                <w:sz w:val="24"/>
                <w:szCs w:val="24"/>
              </w:rPr>
            </w:pPr>
          </w:p>
        </w:tc>
        <w:tc>
          <w:tcPr>
            <w:tcW w:w="5375" w:type="dxa"/>
          </w:tcPr>
          <w:p w14:paraId="3863DA7F" w14:textId="77777777" w:rsidR="00C7066B" w:rsidRPr="00E7205A" w:rsidRDefault="00C7066B" w:rsidP="00F9025D">
            <w:pPr>
              <w:rPr>
                <w:sz w:val="24"/>
                <w:szCs w:val="24"/>
              </w:rPr>
            </w:pPr>
            <w:r w:rsidRPr="00E7205A">
              <w:rPr>
                <w:sz w:val="24"/>
                <w:szCs w:val="24"/>
              </w:rPr>
              <w:t>Title o</w:t>
            </w:r>
            <w:r>
              <w:rPr>
                <w:sz w:val="24"/>
                <w:szCs w:val="24"/>
              </w:rPr>
              <w:t>n Consent, HIPAA, Protocol, and</w:t>
            </w:r>
            <w:r w:rsidRPr="00E7205A">
              <w:rPr>
                <w:sz w:val="24"/>
                <w:szCs w:val="24"/>
              </w:rPr>
              <w:t xml:space="preserve"> DSMP/Bs Correspond</w:t>
            </w:r>
          </w:p>
        </w:tc>
        <w:tc>
          <w:tcPr>
            <w:tcW w:w="2095" w:type="dxa"/>
            <w:gridSpan w:val="2"/>
          </w:tcPr>
          <w:p w14:paraId="69C20AE8" w14:textId="77777777" w:rsidR="00C7066B" w:rsidRPr="00E7205A" w:rsidRDefault="00C7066B" w:rsidP="00F9025D">
            <w:pPr>
              <w:rPr>
                <w:b/>
                <w:bCs/>
                <w:sz w:val="24"/>
                <w:szCs w:val="24"/>
              </w:rPr>
            </w:pPr>
          </w:p>
        </w:tc>
        <w:tc>
          <w:tcPr>
            <w:tcW w:w="1170" w:type="dxa"/>
          </w:tcPr>
          <w:p w14:paraId="54295F24" w14:textId="77777777" w:rsidR="00C7066B" w:rsidRPr="00E7205A" w:rsidRDefault="00C7066B" w:rsidP="00F9025D">
            <w:pPr>
              <w:rPr>
                <w:b/>
                <w:bCs/>
                <w:sz w:val="24"/>
                <w:szCs w:val="24"/>
              </w:rPr>
            </w:pPr>
          </w:p>
        </w:tc>
      </w:tr>
      <w:tr w:rsidR="00C7066B" w:rsidRPr="00E7205A" w14:paraId="65F5A71D" w14:textId="77777777" w:rsidTr="00BC2396">
        <w:tc>
          <w:tcPr>
            <w:tcW w:w="1105" w:type="dxa"/>
            <w:tcBorders>
              <w:top w:val="single" w:sz="12" w:space="0" w:color="auto"/>
              <w:bottom w:val="single" w:sz="12" w:space="0" w:color="auto"/>
            </w:tcBorders>
            <w:shd w:val="clear" w:color="auto" w:fill="D9D9D9"/>
          </w:tcPr>
          <w:p w14:paraId="268F06F3" w14:textId="77777777" w:rsidR="00C7066B" w:rsidRPr="008D2864" w:rsidRDefault="00C7066B" w:rsidP="00F9025D">
            <w:pPr>
              <w:rPr>
                <w:bCs/>
              </w:rPr>
            </w:pPr>
          </w:p>
        </w:tc>
        <w:tc>
          <w:tcPr>
            <w:tcW w:w="810" w:type="dxa"/>
            <w:tcBorders>
              <w:top w:val="single" w:sz="12" w:space="0" w:color="auto"/>
              <w:bottom w:val="single" w:sz="12" w:space="0" w:color="auto"/>
            </w:tcBorders>
            <w:shd w:val="clear" w:color="auto" w:fill="auto"/>
          </w:tcPr>
          <w:p w14:paraId="580A6826" w14:textId="77777777" w:rsidR="00C7066B" w:rsidRPr="00E7205A" w:rsidRDefault="00C7066B" w:rsidP="00F9025D">
            <w:pPr>
              <w:rPr>
                <w:b/>
                <w:bCs/>
                <w:sz w:val="24"/>
                <w:szCs w:val="24"/>
              </w:rPr>
            </w:pPr>
          </w:p>
        </w:tc>
        <w:tc>
          <w:tcPr>
            <w:tcW w:w="5375" w:type="dxa"/>
            <w:tcBorders>
              <w:bottom w:val="single" w:sz="12" w:space="0" w:color="auto"/>
            </w:tcBorders>
          </w:tcPr>
          <w:p w14:paraId="224A6BC6" w14:textId="51017089" w:rsidR="00C7066B" w:rsidRPr="00E7205A" w:rsidRDefault="00C7066B" w:rsidP="00E73959">
            <w:pPr>
              <w:rPr>
                <w:sz w:val="24"/>
                <w:szCs w:val="24"/>
              </w:rPr>
            </w:pPr>
            <w:r w:rsidRPr="00E7205A">
              <w:rPr>
                <w:sz w:val="24"/>
                <w:szCs w:val="24"/>
              </w:rPr>
              <w:t>PI, Co-PIs, Coordinators and those authorized to obtain consent</w:t>
            </w:r>
            <w:r>
              <w:rPr>
                <w:sz w:val="24"/>
                <w:szCs w:val="24"/>
              </w:rPr>
              <w:t xml:space="preserve"> have completed </w:t>
            </w:r>
            <w:r w:rsidRPr="00E7205A">
              <w:rPr>
                <w:sz w:val="24"/>
                <w:szCs w:val="24"/>
              </w:rPr>
              <w:t xml:space="preserve">human subjects </w:t>
            </w:r>
            <w:r>
              <w:rPr>
                <w:sz w:val="24"/>
                <w:szCs w:val="24"/>
              </w:rPr>
              <w:t xml:space="preserve">protection training </w:t>
            </w:r>
            <w:r w:rsidRPr="007A52B0">
              <w:t xml:space="preserve">(within past 3 </w:t>
            </w:r>
            <w:r w:rsidR="00BF54E8" w:rsidRPr="007A52B0">
              <w:t>y</w:t>
            </w:r>
            <w:r w:rsidR="00BF54E8">
              <w:t>e</w:t>
            </w:r>
            <w:r w:rsidR="00BF54E8" w:rsidRPr="007A52B0">
              <w:t>ars</w:t>
            </w:r>
            <w:r w:rsidRPr="007A52B0">
              <w:t xml:space="preserve"> for UC</w:t>
            </w:r>
            <w:r w:rsidR="00E73959">
              <w:t xml:space="preserve">onn Health </w:t>
            </w:r>
            <w:r w:rsidRPr="007A52B0">
              <w:t>)</w:t>
            </w:r>
            <w:r w:rsidRPr="007A11BA">
              <w:rPr>
                <w:sz w:val="24"/>
                <w:szCs w:val="24"/>
              </w:rPr>
              <w:t xml:space="preserve"> </w:t>
            </w:r>
            <w:r w:rsidRPr="00E7205A">
              <w:rPr>
                <w:sz w:val="24"/>
                <w:szCs w:val="24"/>
              </w:rPr>
              <w:t xml:space="preserve"> </w:t>
            </w:r>
          </w:p>
        </w:tc>
        <w:tc>
          <w:tcPr>
            <w:tcW w:w="2095" w:type="dxa"/>
            <w:gridSpan w:val="2"/>
            <w:tcBorders>
              <w:bottom w:val="single" w:sz="12" w:space="0" w:color="auto"/>
            </w:tcBorders>
          </w:tcPr>
          <w:p w14:paraId="1C1548F9" w14:textId="77777777" w:rsidR="00C7066B" w:rsidRPr="00E7205A" w:rsidRDefault="00C7066B" w:rsidP="00F9025D">
            <w:pPr>
              <w:rPr>
                <w:b/>
                <w:bCs/>
                <w:sz w:val="24"/>
                <w:szCs w:val="24"/>
              </w:rPr>
            </w:pPr>
          </w:p>
        </w:tc>
        <w:tc>
          <w:tcPr>
            <w:tcW w:w="1170" w:type="dxa"/>
            <w:tcBorders>
              <w:bottom w:val="single" w:sz="12" w:space="0" w:color="auto"/>
            </w:tcBorders>
          </w:tcPr>
          <w:p w14:paraId="779D3B37" w14:textId="77777777" w:rsidR="00C7066B" w:rsidRPr="00E7205A" w:rsidRDefault="00C7066B" w:rsidP="00F9025D">
            <w:pPr>
              <w:rPr>
                <w:b/>
                <w:bCs/>
                <w:sz w:val="24"/>
                <w:szCs w:val="24"/>
              </w:rPr>
            </w:pPr>
          </w:p>
        </w:tc>
      </w:tr>
      <w:tr w:rsidR="00C7066B" w:rsidRPr="00E7205A" w14:paraId="4BE6E951" w14:textId="77777777" w:rsidTr="00BC2396">
        <w:tc>
          <w:tcPr>
            <w:tcW w:w="1105" w:type="dxa"/>
            <w:tcBorders>
              <w:top w:val="single" w:sz="12" w:space="0" w:color="auto"/>
              <w:bottom w:val="single" w:sz="12" w:space="0" w:color="auto"/>
            </w:tcBorders>
            <w:shd w:val="clear" w:color="auto" w:fill="D9D9D9"/>
          </w:tcPr>
          <w:p w14:paraId="1C18E060" w14:textId="77777777" w:rsidR="00C7066B" w:rsidRPr="008D2864" w:rsidRDefault="00C7066B" w:rsidP="00F9025D">
            <w:pPr>
              <w:rPr>
                <w:bCs/>
              </w:rPr>
            </w:pPr>
          </w:p>
        </w:tc>
        <w:tc>
          <w:tcPr>
            <w:tcW w:w="810" w:type="dxa"/>
            <w:tcBorders>
              <w:top w:val="single" w:sz="12" w:space="0" w:color="auto"/>
              <w:bottom w:val="single" w:sz="12" w:space="0" w:color="auto"/>
            </w:tcBorders>
            <w:shd w:val="clear" w:color="auto" w:fill="auto"/>
          </w:tcPr>
          <w:p w14:paraId="01647861" w14:textId="77777777" w:rsidR="00C7066B" w:rsidRPr="00E7205A" w:rsidRDefault="00C7066B" w:rsidP="00F9025D">
            <w:pPr>
              <w:rPr>
                <w:b/>
                <w:bCs/>
                <w:sz w:val="24"/>
                <w:szCs w:val="24"/>
              </w:rPr>
            </w:pPr>
          </w:p>
        </w:tc>
        <w:tc>
          <w:tcPr>
            <w:tcW w:w="5375" w:type="dxa"/>
            <w:tcBorders>
              <w:bottom w:val="single" w:sz="12" w:space="0" w:color="auto"/>
            </w:tcBorders>
          </w:tcPr>
          <w:p w14:paraId="066AC8E1" w14:textId="77777777" w:rsidR="00C7066B" w:rsidRDefault="00C7066B" w:rsidP="00F9025D">
            <w:pPr>
              <w:rPr>
                <w:sz w:val="24"/>
                <w:szCs w:val="24"/>
              </w:rPr>
            </w:pPr>
            <w:r>
              <w:rPr>
                <w:sz w:val="24"/>
                <w:szCs w:val="24"/>
              </w:rPr>
              <w:t>Professional license types and #s have been provided for personnel performing clinical functions within the study.</w:t>
            </w:r>
            <w:r w:rsidR="00DC3EA3">
              <w:rPr>
                <w:sz w:val="24"/>
                <w:szCs w:val="24"/>
              </w:rPr>
              <w:t xml:space="preserve"> (via comments, attached cv, or IRIS profile) </w:t>
            </w:r>
          </w:p>
        </w:tc>
        <w:tc>
          <w:tcPr>
            <w:tcW w:w="2095" w:type="dxa"/>
            <w:gridSpan w:val="2"/>
            <w:tcBorders>
              <w:bottom w:val="single" w:sz="12" w:space="0" w:color="auto"/>
            </w:tcBorders>
          </w:tcPr>
          <w:p w14:paraId="49A91696" w14:textId="77777777" w:rsidR="00C7066B" w:rsidRPr="00E7205A" w:rsidRDefault="00C7066B" w:rsidP="00F9025D">
            <w:pPr>
              <w:rPr>
                <w:b/>
                <w:bCs/>
                <w:sz w:val="24"/>
                <w:szCs w:val="24"/>
              </w:rPr>
            </w:pPr>
          </w:p>
        </w:tc>
        <w:tc>
          <w:tcPr>
            <w:tcW w:w="1170" w:type="dxa"/>
            <w:tcBorders>
              <w:bottom w:val="single" w:sz="12" w:space="0" w:color="auto"/>
            </w:tcBorders>
          </w:tcPr>
          <w:p w14:paraId="76D45C54" w14:textId="77777777" w:rsidR="00C7066B" w:rsidRPr="00E7205A" w:rsidRDefault="00C7066B" w:rsidP="00F9025D">
            <w:pPr>
              <w:rPr>
                <w:b/>
                <w:bCs/>
                <w:sz w:val="24"/>
                <w:szCs w:val="24"/>
              </w:rPr>
            </w:pPr>
          </w:p>
        </w:tc>
      </w:tr>
      <w:tr w:rsidR="00C7066B" w:rsidRPr="00E7205A" w14:paraId="5B4DF842" w14:textId="77777777" w:rsidTr="00BC2396">
        <w:tc>
          <w:tcPr>
            <w:tcW w:w="1105" w:type="dxa"/>
            <w:tcBorders>
              <w:top w:val="single" w:sz="12" w:space="0" w:color="auto"/>
            </w:tcBorders>
            <w:shd w:val="clear" w:color="auto" w:fill="C0C0C0"/>
          </w:tcPr>
          <w:p w14:paraId="7491AA5B" w14:textId="77777777" w:rsidR="00C7066B" w:rsidRPr="008D2864" w:rsidRDefault="00C7066B" w:rsidP="00746269">
            <w:pPr>
              <w:rPr>
                <w:bCs/>
              </w:rPr>
            </w:pPr>
          </w:p>
        </w:tc>
        <w:tc>
          <w:tcPr>
            <w:tcW w:w="810" w:type="dxa"/>
            <w:tcBorders>
              <w:top w:val="single" w:sz="12" w:space="0" w:color="auto"/>
            </w:tcBorders>
            <w:shd w:val="clear" w:color="auto" w:fill="C0C0C0"/>
          </w:tcPr>
          <w:p w14:paraId="13414E69" w14:textId="77777777" w:rsidR="00C7066B" w:rsidRPr="00E7205A" w:rsidRDefault="00C7066B" w:rsidP="00746269">
            <w:pPr>
              <w:rPr>
                <w:b/>
                <w:bCs/>
                <w:sz w:val="24"/>
                <w:szCs w:val="24"/>
              </w:rPr>
            </w:pPr>
          </w:p>
        </w:tc>
        <w:tc>
          <w:tcPr>
            <w:tcW w:w="5375" w:type="dxa"/>
            <w:tcBorders>
              <w:top w:val="single" w:sz="12" w:space="0" w:color="auto"/>
            </w:tcBorders>
            <w:shd w:val="clear" w:color="auto" w:fill="C0C0C0"/>
          </w:tcPr>
          <w:p w14:paraId="4B69D49B" w14:textId="77777777" w:rsidR="00C7066B" w:rsidRPr="00E7205A" w:rsidRDefault="00C7066B" w:rsidP="00746269">
            <w:pPr>
              <w:rPr>
                <w:sz w:val="24"/>
                <w:szCs w:val="24"/>
              </w:rPr>
            </w:pPr>
            <w:r w:rsidRPr="00E7205A">
              <w:rPr>
                <w:b/>
                <w:sz w:val="24"/>
                <w:szCs w:val="24"/>
              </w:rPr>
              <w:t>IRB USE ONLY</w:t>
            </w:r>
          </w:p>
        </w:tc>
        <w:tc>
          <w:tcPr>
            <w:tcW w:w="2095" w:type="dxa"/>
            <w:gridSpan w:val="2"/>
            <w:tcBorders>
              <w:top w:val="single" w:sz="12" w:space="0" w:color="auto"/>
            </w:tcBorders>
            <w:shd w:val="clear" w:color="auto" w:fill="C0C0C0"/>
          </w:tcPr>
          <w:p w14:paraId="360E1C92" w14:textId="77777777" w:rsidR="00C7066B" w:rsidRPr="00E7205A" w:rsidRDefault="00C7066B" w:rsidP="00746269">
            <w:pPr>
              <w:rPr>
                <w:b/>
                <w:bCs/>
                <w:sz w:val="24"/>
                <w:szCs w:val="24"/>
              </w:rPr>
            </w:pPr>
          </w:p>
        </w:tc>
        <w:tc>
          <w:tcPr>
            <w:tcW w:w="1170" w:type="dxa"/>
            <w:tcBorders>
              <w:top w:val="single" w:sz="12" w:space="0" w:color="auto"/>
            </w:tcBorders>
            <w:shd w:val="clear" w:color="auto" w:fill="C0C0C0"/>
          </w:tcPr>
          <w:p w14:paraId="566AD3D8" w14:textId="77777777" w:rsidR="00C7066B" w:rsidRPr="00E7205A" w:rsidRDefault="00C7066B" w:rsidP="00746269">
            <w:pPr>
              <w:rPr>
                <w:b/>
                <w:bCs/>
                <w:sz w:val="24"/>
                <w:szCs w:val="24"/>
              </w:rPr>
            </w:pPr>
          </w:p>
        </w:tc>
      </w:tr>
      <w:tr w:rsidR="00C7066B" w:rsidRPr="00E7205A" w14:paraId="6DE705E5" w14:textId="77777777" w:rsidTr="00BC2396">
        <w:tc>
          <w:tcPr>
            <w:tcW w:w="1105" w:type="dxa"/>
          </w:tcPr>
          <w:p w14:paraId="5939E04E" w14:textId="77777777" w:rsidR="00C7066B" w:rsidRPr="008D2864" w:rsidRDefault="00E73959" w:rsidP="00746269">
            <w:pPr>
              <w:rPr>
                <w:bCs/>
              </w:rPr>
            </w:pPr>
            <w:r w:rsidRPr="003D39AA">
              <w:rPr>
                <w:b/>
                <w:bCs/>
                <w:color w:val="FF0000"/>
              </w:rPr>
              <w:t>(See note)</w:t>
            </w:r>
          </w:p>
        </w:tc>
        <w:tc>
          <w:tcPr>
            <w:tcW w:w="810" w:type="dxa"/>
          </w:tcPr>
          <w:p w14:paraId="1C5EF27F" w14:textId="77777777" w:rsidR="00C7066B" w:rsidRPr="00E7205A" w:rsidRDefault="00C7066B" w:rsidP="00746269">
            <w:pPr>
              <w:rPr>
                <w:b/>
                <w:bCs/>
                <w:sz w:val="24"/>
                <w:szCs w:val="24"/>
              </w:rPr>
            </w:pPr>
          </w:p>
        </w:tc>
        <w:tc>
          <w:tcPr>
            <w:tcW w:w="5375" w:type="dxa"/>
          </w:tcPr>
          <w:p w14:paraId="0189A3AB" w14:textId="77777777" w:rsidR="00C7066B" w:rsidRPr="00E7205A" w:rsidRDefault="00C7066B" w:rsidP="00935FB2">
            <w:pPr>
              <w:rPr>
                <w:sz w:val="24"/>
                <w:szCs w:val="24"/>
              </w:rPr>
            </w:pPr>
            <w:r>
              <w:rPr>
                <w:sz w:val="24"/>
                <w:szCs w:val="24"/>
              </w:rPr>
              <w:t xml:space="preserve">IND/IDE # in application is validated to sponsor protocol or correspondence from the sponsor or from the FDA.  </w:t>
            </w:r>
            <w:r w:rsidRPr="00935FB2">
              <w:t>(</w:t>
            </w:r>
            <w:r w:rsidRPr="00E73959">
              <w:rPr>
                <w:b/>
                <w:color w:val="FF0000"/>
              </w:rPr>
              <w:t>Note</w:t>
            </w:r>
            <w:r w:rsidRPr="00935FB2">
              <w:t>:  Correspondence from FDA is required for validation when the PI is also the sponsor.)</w:t>
            </w:r>
            <w:r>
              <w:rPr>
                <w:sz w:val="24"/>
                <w:szCs w:val="24"/>
              </w:rPr>
              <w:t xml:space="preserve"> </w:t>
            </w:r>
          </w:p>
        </w:tc>
        <w:tc>
          <w:tcPr>
            <w:tcW w:w="2095" w:type="dxa"/>
            <w:gridSpan w:val="2"/>
          </w:tcPr>
          <w:p w14:paraId="18588D12" w14:textId="77777777" w:rsidR="00C7066B" w:rsidRPr="00E7205A" w:rsidRDefault="00C7066B" w:rsidP="00746269">
            <w:pPr>
              <w:rPr>
                <w:b/>
                <w:bCs/>
                <w:sz w:val="24"/>
                <w:szCs w:val="24"/>
              </w:rPr>
            </w:pPr>
          </w:p>
        </w:tc>
        <w:tc>
          <w:tcPr>
            <w:tcW w:w="1170" w:type="dxa"/>
          </w:tcPr>
          <w:p w14:paraId="1828BCFD" w14:textId="77777777" w:rsidR="00C7066B" w:rsidRPr="00E7205A" w:rsidRDefault="00C7066B" w:rsidP="00746269">
            <w:pPr>
              <w:rPr>
                <w:b/>
                <w:bCs/>
                <w:sz w:val="24"/>
                <w:szCs w:val="24"/>
              </w:rPr>
            </w:pPr>
          </w:p>
        </w:tc>
      </w:tr>
    </w:tbl>
    <w:p w14:paraId="52DA0B6D" w14:textId="77777777" w:rsidR="00682284" w:rsidRDefault="00682284">
      <w:pPr>
        <w:pStyle w:val="BodyText2"/>
      </w:pPr>
    </w:p>
    <w:sectPr w:rsidR="00682284" w:rsidSect="00DF0190">
      <w:footerReference w:type="default" r:id="rId15"/>
      <w:pgSz w:w="12240" w:h="15840"/>
      <w:pgMar w:top="72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D72D" w14:textId="77777777" w:rsidR="00EC0D86" w:rsidRDefault="00EC0D86">
      <w:r>
        <w:separator/>
      </w:r>
    </w:p>
  </w:endnote>
  <w:endnote w:type="continuationSeparator" w:id="0">
    <w:p w14:paraId="00A17C09" w14:textId="77777777" w:rsidR="00EC0D86" w:rsidRDefault="00EC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195821"/>
      <w:docPartObj>
        <w:docPartGallery w:val="Page Numbers (Bottom of Page)"/>
        <w:docPartUnique/>
      </w:docPartObj>
    </w:sdtPr>
    <w:sdtEndPr>
      <w:rPr>
        <w:noProof/>
      </w:rPr>
    </w:sdtEndPr>
    <w:sdtContent>
      <w:p w14:paraId="76A9B285" w14:textId="3D5D8F96" w:rsidR="000D7CCA" w:rsidRDefault="000D7CCA">
        <w:pPr>
          <w:pStyle w:val="Footer"/>
          <w:jc w:val="right"/>
        </w:pPr>
        <w:r>
          <w:fldChar w:fldCharType="begin"/>
        </w:r>
        <w:r>
          <w:instrText xml:space="preserve"> PAGE   \* MERGEFORMAT </w:instrText>
        </w:r>
        <w:r>
          <w:fldChar w:fldCharType="separate"/>
        </w:r>
        <w:r w:rsidR="00BE71E5">
          <w:rPr>
            <w:noProof/>
          </w:rPr>
          <w:t>9</w:t>
        </w:r>
        <w:r>
          <w:rPr>
            <w:noProof/>
          </w:rPr>
          <w:fldChar w:fldCharType="end"/>
        </w:r>
      </w:p>
    </w:sdtContent>
  </w:sdt>
  <w:p w14:paraId="67328602" w14:textId="716D7529" w:rsidR="000D7CCA" w:rsidRPr="00374E3C" w:rsidRDefault="00BE71E5">
    <w:pPr>
      <w:pStyle w:val="Footer"/>
      <w:rPr>
        <w:sz w:val="16"/>
        <w:szCs w:val="16"/>
      </w:rPr>
    </w:pPr>
    <w:r>
      <w:rPr>
        <w:sz w:val="16"/>
        <w:szCs w:val="16"/>
      </w:rPr>
      <w:t xml:space="preserve">11/20/2023, </w:t>
    </w:r>
    <w:r w:rsidR="00FF4C2A">
      <w:rPr>
        <w:sz w:val="16"/>
        <w:szCs w:val="16"/>
      </w:rPr>
      <w:t>6/</w:t>
    </w:r>
    <w:r w:rsidR="003508F2">
      <w:rPr>
        <w:sz w:val="16"/>
        <w:szCs w:val="16"/>
      </w:rPr>
      <w:t xml:space="preserve">9/23, </w:t>
    </w:r>
    <w:r w:rsidR="006E345A">
      <w:rPr>
        <w:sz w:val="16"/>
        <w:szCs w:val="16"/>
      </w:rPr>
      <w:t>4/</w:t>
    </w:r>
    <w:r w:rsidR="00E35210">
      <w:rPr>
        <w:sz w:val="16"/>
        <w:szCs w:val="16"/>
      </w:rPr>
      <w:t>5</w:t>
    </w:r>
    <w:r w:rsidR="006E345A">
      <w:rPr>
        <w:sz w:val="16"/>
        <w:szCs w:val="16"/>
      </w:rPr>
      <w:t xml:space="preserve">/23, </w:t>
    </w:r>
    <w:r w:rsidR="002E27D0">
      <w:rPr>
        <w:sz w:val="16"/>
        <w:szCs w:val="16"/>
      </w:rPr>
      <w:t xml:space="preserve">1/26/23, </w:t>
    </w:r>
    <w:r w:rsidR="00D45000">
      <w:rPr>
        <w:sz w:val="16"/>
        <w:szCs w:val="16"/>
      </w:rPr>
      <w:t>1/2</w:t>
    </w:r>
    <w:r w:rsidR="00C871E1">
      <w:rPr>
        <w:sz w:val="16"/>
        <w:szCs w:val="16"/>
      </w:rPr>
      <w:t>4</w:t>
    </w:r>
    <w:r w:rsidR="00D45000">
      <w:rPr>
        <w:sz w:val="16"/>
        <w:szCs w:val="16"/>
      </w:rPr>
      <w:t>/2</w:t>
    </w:r>
    <w:r w:rsidR="00C871E1">
      <w:rPr>
        <w:sz w:val="16"/>
        <w:szCs w:val="16"/>
      </w:rPr>
      <w:t>3</w:t>
    </w:r>
    <w:r w:rsidR="00D45000">
      <w:rPr>
        <w:sz w:val="16"/>
        <w:szCs w:val="16"/>
      </w:rPr>
      <w:t xml:space="preserve">, </w:t>
    </w:r>
    <w:r w:rsidR="00E35210">
      <w:rPr>
        <w:sz w:val="16"/>
        <w:szCs w:val="16"/>
      </w:rPr>
      <w:t xml:space="preserve">12/29/22, </w:t>
    </w:r>
    <w:r w:rsidR="0058715E">
      <w:rPr>
        <w:sz w:val="16"/>
        <w:szCs w:val="16"/>
      </w:rPr>
      <w:t xml:space="preserve">09/02/2022, </w:t>
    </w:r>
    <w:r w:rsidR="008466FD">
      <w:rPr>
        <w:sz w:val="16"/>
        <w:szCs w:val="16"/>
      </w:rPr>
      <w:t xml:space="preserve">12/13/2021, </w:t>
    </w:r>
    <w:r w:rsidR="003E0549">
      <w:rPr>
        <w:sz w:val="16"/>
        <w:szCs w:val="16"/>
      </w:rPr>
      <w:t xml:space="preserve">8/28/2020, </w:t>
    </w:r>
    <w:r w:rsidR="00815A53">
      <w:rPr>
        <w:sz w:val="16"/>
        <w:szCs w:val="16"/>
      </w:rPr>
      <w:t xml:space="preserve">10/1/2019, </w:t>
    </w:r>
    <w:r w:rsidR="00EF61DE">
      <w:rPr>
        <w:sz w:val="16"/>
        <w:szCs w:val="16"/>
      </w:rPr>
      <w:t xml:space="preserve">6/25/2019, </w:t>
    </w:r>
    <w:r w:rsidR="003E2461">
      <w:rPr>
        <w:sz w:val="16"/>
        <w:szCs w:val="16"/>
      </w:rPr>
      <w:t xml:space="preserve">5/1/2019 </w:t>
    </w:r>
    <w:r w:rsidR="0006189E">
      <w:rPr>
        <w:sz w:val="16"/>
        <w:szCs w:val="16"/>
      </w:rPr>
      <w:t xml:space="preserve">1/5/2018, </w:t>
    </w:r>
    <w:r w:rsidR="00AC1749">
      <w:rPr>
        <w:sz w:val="16"/>
        <w:szCs w:val="16"/>
      </w:rPr>
      <w:t xml:space="preserve">8/29/2017, </w:t>
    </w:r>
    <w:r w:rsidR="000D7CCA">
      <w:rPr>
        <w:sz w:val="16"/>
        <w:szCs w:val="16"/>
      </w:rPr>
      <w:t>3/</w:t>
    </w:r>
    <w:r w:rsidR="00E73959">
      <w:rPr>
        <w:sz w:val="16"/>
        <w:szCs w:val="16"/>
      </w:rPr>
      <w:t>17/</w:t>
    </w:r>
    <w:r w:rsidR="000D7CCA">
      <w:rPr>
        <w:sz w:val="16"/>
        <w:szCs w:val="16"/>
      </w:rPr>
      <w:t xml:space="preserve">2017, 11/21/2016, 7/18/2016, 3/10/2016, 5/14/15, 4/20/15, 11/7/14, 8/29/2014, 8/8/2104, 5/15/14, 3/12/14, 10/30/13, 8/7/13, 6/17/13, 3/31/13, replaces version </w:t>
    </w:r>
    <w:r w:rsidR="000D7CCA" w:rsidRPr="00374E3C">
      <w:rPr>
        <w:sz w:val="16"/>
        <w:szCs w:val="16"/>
      </w:rPr>
      <w:t xml:space="preserve"> </w:t>
    </w:r>
    <w:r w:rsidR="000D7CCA">
      <w:rPr>
        <w:sz w:val="16"/>
        <w:szCs w:val="16"/>
      </w:rPr>
      <w:t xml:space="preserve"> 12/20/12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8873" w14:textId="77777777" w:rsidR="00EC0D86" w:rsidRDefault="00EC0D86">
      <w:r>
        <w:separator/>
      </w:r>
    </w:p>
  </w:footnote>
  <w:footnote w:type="continuationSeparator" w:id="0">
    <w:p w14:paraId="5B08E73E" w14:textId="77777777" w:rsidR="00EC0D86" w:rsidRDefault="00EC0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C2DD9"/>
    <w:multiLevelType w:val="hybridMultilevel"/>
    <w:tmpl w:val="51382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D85886"/>
    <w:multiLevelType w:val="hybridMultilevel"/>
    <w:tmpl w:val="B342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930452"/>
    <w:multiLevelType w:val="hybridMultilevel"/>
    <w:tmpl w:val="34C82694"/>
    <w:lvl w:ilvl="0" w:tplc="6B8A2DF4">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16cid:durableId="535628237">
    <w:abstractNumId w:val="0"/>
  </w:num>
  <w:num w:numId="2" w16cid:durableId="87116054">
    <w:abstractNumId w:val="1"/>
  </w:num>
  <w:num w:numId="3" w16cid:durableId="2031637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3C"/>
    <w:rsid w:val="000010E3"/>
    <w:rsid w:val="00005F78"/>
    <w:rsid w:val="00006E4C"/>
    <w:rsid w:val="000114BD"/>
    <w:rsid w:val="000130B6"/>
    <w:rsid w:val="00033317"/>
    <w:rsid w:val="0004477D"/>
    <w:rsid w:val="00060DDE"/>
    <w:rsid w:val="0006151C"/>
    <w:rsid w:val="0006189E"/>
    <w:rsid w:val="000730CF"/>
    <w:rsid w:val="00073BDB"/>
    <w:rsid w:val="000762B5"/>
    <w:rsid w:val="00081560"/>
    <w:rsid w:val="000861FF"/>
    <w:rsid w:val="00086968"/>
    <w:rsid w:val="00087D5D"/>
    <w:rsid w:val="000944A6"/>
    <w:rsid w:val="000B6925"/>
    <w:rsid w:val="000C7AC0"/>
    <w:rsid w:val="000D5941"/>
    <w:rsid w:val="000D7CCA"/>
    <w:rsid w:val="000E0911"/>
    <w:rsid w:val="000E60B1"/>
    <w:rsid w:val="000E78FB"/>
    <w:rsid w:val="000F6FAB"/>
    <w:rsid w:val="001036C0"/>
    <w:rsid w:val="0010629F"/>
    <w:rsid w:val="00110B89"/>
    <w:rsid w:val="00111990"/>
    <w:rsid w:val="00131432"/>
    <w:rsid w:val="001324AE"/>
    <w:rsid w:val="00136B9A"/>
    <w:rsid w:val="00137045"/>
    <w:rsid w:val="001372E8"/>
    <w:rsid w:val="00144FE3"/>
    <w:rsid w:val="00153F79"/>
    <w:rsid w:val="00154F67"/>
    <w:rsid w:val="00157DB2"/>
    <w:rsid w:val="00161C12"/>
    <w:rsid w:val="0016441C"/>
    <w:rsid w:val="00170F00"/>
    <w:rsid w:val="001734F0"/>
    <w:rsid w:val="001741FB"/>
    <w:rsid w:val="001746B7"/>
    <w:rsid w:val="00174DC1"/>
    <w:rsid w:val="001751D6"/>
    <w:rsid w:val="0017520C"/>
    <w:rsid w:val="00177D88"/>
    <w:rsid w:val="00182088"/>
    <w:rsid w:val="001853A5"/>
    <w:rsid w:val="00185900"/>
    <w:rsid w:val="00185FCB"/>
    <w:rsid w:val="001877D3"/>
    <w:rsid w:val="00197260"/>
    <w:rsid w:val="001A4B3D"/>
    <w:rsid w:val="001A66D8"/>
    <w:rsid w:val="001B264D"/>
    <w:rsid w:val="001B7254"/>
    <w:rsid w:val="001C02BA"/>
    <w:rsid w:val="001C2BFE"/>
    <w:rsid w:val="001D0D41"/>
    <w:rsid w:val="001F01A4"/>
    <w:rsid w:val="001F2622"/>
    <w:rsid w:val="001F507C"/>
    <w:rsid w:val="001F6635"/>
    <w:rsid w:val="001F70F8"/>
    <w:rsid w:val="00203826"/>
    <w:rsid w:val="0020477F"/>
    <w:rsid w:val="002134B1"/>
    <w:rsid w:val="0022305D"/>
    <w:rsid w:val="002235CB"/>
    <w:rsid w:val="00227735"/>
    <w:rsid w:val="00234219"/>
    <w:rsid w:val="00237481"/>
    <w:rsid w:val="0024032C"/>
    <w:rsid w:val="00240ABE"/>
    <w:rsid w:val="00240BD7"/>
    <w:rsid w:val="00254612"/>
    <w:rsid w:val="00254627"/>
    <w:rsid w:val="002566CB"/>
    <w:rsid w:val="00262C8F"/>
    <w:rsid w:val="00265DC5"/>
    <w:rsid w:val="00267F13"/>
    <w:rsid w:val="002735C5"/>
    <w:rsid w:val="00283434"/>
    <w:rsid w:val="00284329"/>
    <w:rsid w:val="002854F1"/>
    <w:rsid w:val="00285E0A"/>
    <w:rsid w:val="0028723E"/>
    <w:rsid w:val="002A3AFB"/>
    <w:rsid w:val="002B4D82"/>
    <w:rsid w:val="002C0A4E"/>
    <w:rsid w:val="002C2C30"/>
    <w:rsid w:val="002C52F7"/>
    <w:rsid w:val="002D1D70"/>
    <w:rsid w:val="002D46B3"/>
    <w:rsid w:val="002E27D0"/>
    <w:rsid w:val="002E292A"/>
    <w:rsid w:val="002E2FE6"/>
    <w:rsid w:val="002F560C"/>
    <w:rsid w:val="002F6A85"/>
    <w:rsid w:val="00300BE4"/>
    <w:rsid w:val="00313B7E"/>
    <w:rsid w:val="00314C78"/>
    <w:rsid w:val="0033149A"/>
    <w:rsid w:val="00346642"/>
    <w:rsid w:val="003508F2"/>
    <w:rsid w:val="00351E48"/>
    <w:rsid w:val="00352718"/>
    <w:rsid w:val="00353FC8"/>
    <w:rsid w:val="003627FA"/>
    <w:rsid w:val="00364338"/>
    <w:rsid w:val="00370B03"/>
    <w:rsid w:val="0037320B"/>
    <w:rsid w:val="003732FC"/>
    <w:rsid w:val="00374E3C"/>
    <w:rsid w:val="00383A54"/>
    <w:rsid w:val="0038502F"/>
    <w:rsid w:val="00385A06"/>
    <w:rsid w:val="00387194"/>
    <w:rsid w:val="003907F9"/>
    <w:rsid w:val="003909A0"/>
    <w:rsid w:val="00394296"/>
    <w:rsid w:val="00397166"/>
    <w:rsid w:val="0039731B"/>
    <w:rsid w:val="003A5F52"/>
    <w:rsid w:val="003B13B6"/>
    <w:rsid w:val="003B190A"/>
    <w:rsid w:val="003D2ED7"/>
    <w:rsid w:val="003D39AA"/>
    <w:rsid w:val="003D3B6C"/>
    <w:rsid w:val="003D4819"/>
    <w:rsid w:val="003E0549"/>
    <w:rsid w:val="003E2461"/>
    <w:rsid w:val="003E3076"/>
    <w:rsid w:val="003E4AB9"/>
    <w:rsid w:val="003F07D3"/>
    <w:rsid w:val="00404F9D"/>
    <w:rsid w:val="0041351A"/>
    <w:rsid w:val="004173F7"/>
    <w:rsid w:val="00420778"/>
    <w:rsid w:val="00420FE2"/>
    <w:rsid w:val="00421FE3"/>
    <w:rsid w:val="004228A2"/>
    <w:rsid w:val="004249F9"/>
    <w:rsid w:val="0043067B"/>
    <w:rsid w:val="0044063B"/>
    <w:rsid w:val="004479A5"/>
    <w:rsid w:val="004536CA"/>
    <w:rsid w:val="00455CB4"/>
    <w:rsid w:val="004638DB"/>
    <w:rsid w:val="00467C23"/>
    <w:rsid w:val="00467F0F"/>
    <w:rsid w:val="00474716"/>
    <w:rsid w:val="004758B4"/>
    <w:rsid w:val="00475B09"/>
    <w:rsid w:val="004804CF"/>
    <w:rsid w:val="00481F43"/>
    <w:rsid w:val="004949EC"/>
    <w:rsid w:val="00494C22"/>
    <w:rsid w:val="00496DBA"/>
    <w:rsid w:val="004A7578"/>
    <w:rsid w:val="004C1CFC"/>
    <w:rsid w:val="004C3E40"/>
    <w:rsid w:val="004C6059"/>
    <w:rsid w:val="004D3EA2"/>
    <w:rsid w:val="004D644B"/>
    <w:rsid w:val="004E103A"/>
    <w:rsid w:val="004E6354"/>
    <w:rsid w:val="004E70E4"/>
    <w:rsid w:val="005079E4"/>
    <w:rsid w:val="00510DB4"/>
    <w:rsid w:val="00517D36"/>
    <w:rsid w:val="005208D7"/>
    <w:rsid w:val="00521767"/>
    <w:rsid w:val="005243EC"/>
    <w:rsid w:val="00526B8B"/>
    <w:rsid w:val="005319E8"/>
    <w:rsid w:val="00533DBC"/>
    <w:rsid w:val="00534AC7"/>
    <w:rsid w:val="00547213"/>
    <w:rsid w:val="0054728D"/>
    <w:rsid w:val="005511EF"/>
    <w:rsid w:val="00552B98"/>
    <w:rsid w:val="00553D5E"/>
    <w:rsid w:val="0055467F"/>
    <w:rsid w:val="00554AAE"/>
    <w:rsid w:val="0055795A"/>
    <w:rsid w:val="00562E6B"/>
    <w:rsid w:val="005639C5"/>
    <w:rsid w:val="00573EF3"/>
    <w:rsid w:val="0058071D"/>
    <w:rsid w:val="00580CD2"/>
    <w:rsid w:val="0058715E"/>
    <w:rsid w:val="00591DBD"/>
    <w:rsid w:val="00593D0C"/>
    <w:rsid w:val="0059558D"/>
    <w:rsid w:val="005962C4"/>
    <w:rsid w:val="005963A2"/>
    <w:rsid w:val="005A1025"/>
    <w:rsid w:val="005A4217"/>
    <w:rsid w:val="005D3DBB"/>
    <w:rsid w:val="005E3B91"/>
    <w:rsid w:val="005E4483"/>
    <w:rsid w:val="005E5984"/>
    <w:rsid w:val="005E6D71"/>
    <w:rsid w:val="005F6D9E"/>
    <w:rsid w:val="00603B26"/>
    <w:rsid w:val="00603F57"/>
    <w:rsid w:val="006073D4"/>
    <w:rsid w:val="00607BBD"/>
    <w:rsid w:val="0061092C"/>
    <w:rsid w:val="006117ED"/>
    <w:rsid w:val="00620BD0"/>
    <w:rsid w:val="006318F7"/>
    <w:rsid w:val="00632364"/>
    <w:rsid w:val="006340A5"/>
    <w:rsid w:val="006428BC"/>
    <w:rsid w:val="0064314E"/>
    <w:rsid w:val="00655666"/>
    <w:rsid w:val="00655950"/>
    <w:rsid w:val="00660B47"/>
    <w:rsid w:val="00660E54"/>
    <w:rsid w:val="006720BC"/>
    <w:rsid w:val="00682284"/>
    <w:rsid w:val="006847C1"/>
    <w:rsid w:val="00685759"/>
    <w:rsid w:val="00686504"/>
    <w:rsid w:val="00686B31"/>
    <w:rsid w:val="00687AAC"/>
    <w:rsid w:val="006945AC"/>
    <w:rsid w:val="006967A5"/>
    <w:rsid w:val="00697F7A"/>
    <w:rsid w:val="006A051B"/>
    <w:rsid w:val="006A2DC9"/>
    <w:rsid w:val="006A54E3"/>
    <w:rsid w:val="006B00B2"/>
    <w:rsid w:val="006B1B07"/>
    <w:rsid w:val="006B6BDD"/>
    <w:rsid w:val="006C0452"/>
    <w:rsid w:val="006C6D39"/>
    <w:rsid w:val="006D030D"/>
    <w:rsid w:val="006D06B0"/>
    <w:rsid w:val="006D2A8F"/>
    <w:rsid w:val="006E345A"/>
    <w:rsid w:val="006E44BC"/>
    <w:rsid w:val="006F1892"/>
    <w:rsid w:val="007065E2"/>
    <w:rsid w:val="00711B0F"/>
    <w:rsid w:val="00714D81"/>
    <w:rsid w:val="00717056"/>
    <w:rsid w:val="00733C9E"/>
    <w:rsid w:val="00734848"/>
    <w:rsid w:val="00742B51"/>
    <w:rsid w:val="007449B7"/>
    <w:rsid w:val="00744AD5"/>
    <w:rsid w:val="0074501E"/>
    <w:rsid w:val="00746269"/>
    <w:rsid w:val="007476D8"/>
    <w:rsid w:val="00747A06"/>
    <w:rsid w:val="00752E6A"/>
    <w:rsid w:val="00760CCE"/>
    <w:rsid w:val="00767D23"/>
    <w:rsid w:val="0077251E"/>
    <w:rsid w:val="00776A74"/>
    <w:rsid w:val="0078104F"/>
    <w:rsid w:val="00791124"/>
    <w:rsid w:val="00794E8A"/>
    <w:rsid w:val="007958A2"/>
    <w:rsid w:val="00797BE3"/>
    <w:rsid w:val="007A11BA"/>
    <w:rsid w:val="007A52B0"/>
    <w:rsid w:val="007A7EDF"/>
    <w:rsid w:val="007B5571"/>
    <w:rsid w:val="007B6485"/>
    <w:rsid w:val="007C5686"/>
    <w:rsid w:val="007D2C78"/>
    <w:rsid w:val="007E6CB8"/>
    <w:rsid w:val="00804FEB"/>
    <w:rsid w:val="00815A53"/>
    <w:rsid w:val="00831F18"/>
    <w:rsid w:val="0084552C"/>
    <w:rsid w:val="008466FD"/>
    <w:rsid w:val="00852136"/>
    <w:rsid w:val="0085396D"/>
    <w:rsid w:val="0085422C"/>
    <w:rsid w:val="00862A4E"/>
    <w:rsid w:val="0087240D"/>
    <w:rsid w:val="0087481B"/>
    <w:rsid w:val="00874F84"/>
    <w:rsid w:val="00877625"/>
    <w:rsid w:val="008815E1"/>
    <w:rsid w:val="00883D28"/>
    <w:rsid w:val="008851CA"/>
    <w:rsid w:val="00887A85"/>
    <w:rsid w:val="00890674"/>
    <w:rsid w:val="00890B9F"/>
    <w:rsid w:val="0089327F"/>
    <w:rsid w:val="00896A4A"/>
    <w:rsid w:val="008A6C75"/>
    <w:rsid w:val="008B7B64"/>
    <w:rsid w:val="008C0C3D"/>
    <w:rsid w:val="008C6D8F"/>
    <w:rsid w:val="008D04CB"/>
    <w:rsid w:val="008D2864"/>
    <w:rsid w:val="008E382D"/>
    <w:rsid w:val="008E405A"/>
    <w:rsid w:val="008E4DE8"/>
    <w:rsid w:val="008E5A4D"/>
    <w:rsid w:val="008E739E"/>
    <w:rsid w:val="008E776B"/>
    <w:rsid w:val="008F4822"/>
    <w:rsid w:val="008F73F4"/>
    <w:rsid w:val="00900FA9"/>
    <w:rsid w:val="009012F1"/>
    <w:rsid w:val="00901876"/>
    <w:rsid w:val="00902E7F"/>
    <w:rsid w:val="00904774"/>
    <w:rsid w:val="0090641C"/>
    <w:rsid w:val="009264A8"/>
    <w:rsid w:val="00926B31"/>
    <w:rsid w:val="00930966"/>
    <w:rsid w:val="009338E6"/>
    <w:rsid w:val="00935ADA"/>
    <w:rsid w:val="00935FB2"/>
    <w:rsid w:val="00936A84"/>
    <w:rsid w:val="00942767"/>
    <w:rsid w:val="009448E9"/>
    <w:rsid w:val="00944D12"/>
    <w:rsid w:val="00954D6D"/>
    <w:rsid w:val="00961007"/>
    <w:rsid w:val="00961AF0"/>
    <w:rsid w:val="00964F7C"/>
    <w:rsid w:val="009664FC"/>
    <w:rsid w:val="00973D6E"/>
    <w:rsid w:val="009802CB"/>
    <w:rsid w:val="00982EB6"/>
    <w:rsid w:val="009960BC"/>
    <w:rsid w:val="009960F1"/>
    <w:rsid w:val="009A7E99"/>
    <w:rsid w:val="009B51EC"/>
    <w:rsid w:val="009D7DC8"/>
    <w:rsid w:val="009E2F5D"/>
    <w:rsid w:val="009E5399"/>
    <w:rsid w:val="009E58A4"/>
    <w:rsid w:val="009F1689"/>
    <w:rsid w:val="009F7AAE"/>
    <w:rsid w:val="009F7AD9"/>
    <w:rsid w:val="00A02548"/>
    <w:rsid w:val="00A03EBA"/>
    <w:rsid w:val="00A05449"/>
    <w:rsid w:val="00A131AA"/>
    <w:rsid w:val="00A149DA"/>
    <w:rsid w:val="00A202DC"/>
    <w:rsid w:val="00A20D94"/>
    <w:rsid w:val="00A2436C"/>
    <w:rsid w:val="00A244A5"/>
    <w:rsid w:val="00A306FB"/>
    <w:rsid w:val="00A314DC"/>
    <w:rsid w:val="00A36801"/>
    <w:rsid w:val="00A44A29"/>
    <w:rsid w:val="00A50C84"/>
    <w:rsid w:val="00A543DA"/>
    <w:rsid w:val="00A6152F"/>
    <w:rsid w:val="00A639CB"/>
    <w:rsid w:val="00A76F74"/>
    <w:rsid w:val="00A93963"/>
    <w:rsid w:val="00A9559B"/>
    <w:rsid w:val="00A95C2A"/>
    <w:rsid w:val="00AA05F7"/>
    <w:rsid w:val="00AA48F6"/>
    <w:rsid w:val="00AA52B5"/>
    <w:rsid w:val="00AC1528"/>
    <w:rsid w:val="00AC1749"/>
    <w:rsid w:val="00AD45C5"/>
    <w:rsid w:val="00AD48D3"/>
    <w:rsid w:val="00AE0B03"/>
    <w:rsid w:val="00AF0866"/>
    <w:rsid w:val="00AF54B2"/>
    <w:rsid w:val="00B028C7"/>
    <w:rsid w:val="00B10A87"/>
    <w:rsid w:val="00B10F9D"/>
    <w:rsid w:val="00B1382A"/>
    <w:rsid w:val="00B162B5"/>
    <w:rsid w:val="00B1769E"/>
    <w:rsid w:val="00B20390"/>
    <w:rsid w:val="00B242AB"/>
    <w:rsid w:val="00B34678"/>
    <w:rsid w:val="00B367EB"/>
    <w:rsid w:val="00B4066A"/>
    <w:rsid w:val="00B44E29"/>
    <w:rsid w:val="00B637D0"/>
    <w:rsid w:val="00B66C87"/>
    <w:rsid w:val="00B7014E"/>
    <w:rsid w:val="00B81605"/>
    <w:rsid w:val="00B8251D"/>
    <w:rsid w:val="00B84F7E"/>
    <w:rsid w:val="00B85C7F"/>
    <w:rsid w:val="00B871D4"/>
    <w:rsid w:val="00B93009"/>
    <w:rsid w:val="00BC0B2E"/>
    <w:rsid w:val="00BC2396"/>
    <w:rsid w:val="00BC432E"/>
    <w:rsid w:val="00BD03F5"/>
    <w:rsid w:val="00BD38DC"/>
    <w:rsid w:val="00BD56C0"/>
    <w:rsid w:val="00BD5C13"/>
    <w:rsid w:val="00BD72AF"/>
    <w:rsid w:val="00BE165F"/>
    <w:rsid w:val="00BE1A91"/>
    <w:rsid w:val="00BE3725"/>
    <w:rsid w:val="00BE71E5"/>
    <w:rsid w:val="00BF1443"/>
    <w:rsid w:val="00BF15DA"/>
    <w:rsid w:val="00BF3C7F"/>
    <w:rsid w:val="00BF54E8"/>
    <w:rsid w:val="00C0259C"/>
    <w:rsid w:val="00C038E7"/>
    <w:rsid w:val="00C051E6"/>
    <w:rsid w:val="00C07067"/>
    <w:rsid w:val="00C130EC"/>
    <w:rsid w:val="00C137A1"/>
    <w:rsid w:val="00C16BF0"/>
    <w:rsid w:val="00C16D48"/>
    <w:rsid w:val="00C245E7"/>
    <w:rsid w:val="00C30BB8"/>
    <w:rsid w:val="00C45177"/>
    <w:rsid w:val="00C46040"/>
    <w:rsid w:val="00C461B2"/>
    <w:rsid w:val="00C461D9"/>
    <w:rsid w:val="00C56A30"/>
    <w:rsid w:val="00C5760F"/>
    <w:rsid w:val="00C63E4A"/>
    <w:rsid w:val="00C7066B"/>
    <w:rsid w:val="00C771F1"/>
    <w:rsid w:val="00C77D58"/>
    <w:rsid w:val="00C84357"/>
    <w:rsid w:val="00C84610"/>
    <w:rsid w:val="00C849FD"/>
    <w:rsid w:val="00C854B0"/>
    <w:rsid w:val="00C871E1"/>
    <w:rsid w:val="00C87FD0"/>
    <w:rsid w:val="00C90965"/>
    <w:rsid w:val="00C93849"/>
    <w:rsid w:val="00CA1E69"/>
    <w:rsid w:val="00CA1E74"/>
    <w:rsid w:val="00CA56B1"/>
    <w:rsid w:val="00CB12B6"/>
    <w:rsid w:val="00CB61FA"/>
    <w:rsid w:val="00CC0321"/>
    <w:rsid w:val="00CC3F15"/>
    <w:rsid w:val="00D00A3B"/>
    <w:rsid w:val="00D02C24"/>
    <w:rsid w:val="00D053F8"/>
    <w:rsid w:val="00D07D36"/>
    <w:rsid w:val="00D26C4C"/>
    <w:rsid w:val="00D270BC"/>
    <w:rsid w:val="00D3048E"/>
    <w:rsid w:val="00D42B08"/>
    <w:rsid w:val="00D45000"/>
    <w:rsid w:val="00D56476"/>
    <w:rsid w:val="00D60BF8"/>
    <w:rsid w:val="00D6112C"/>
    <w:rsid w:val="00D64C5D"/>
    <w:rsid w:val="00D7456A"/>
    <w:rsid w:val="00D7613C"/>
    <w:rsid w:val="00D95C55"/>
    <w:rsid w:val="00D95E40"/>
    <w:rsid w:val="00DA3B7C"/>
    <w:rsid w:val="00DA6286"/>
    <w:rsid w:val="00DB53B4"/>
    <w:rsid w:val="00DC0792"/>
    <w:rsid w:val="00DC3EA3"/>
    <w:rsid w:val="00DD0386"/>
    <w:rsid w:val="00DD1A01"/>
    <w:rsid w:val="00DD28CA"/>
    <w:rsid w:val="00DD49EB"/>
    <w:rsid w:val="00DD7536"/>
    <w:rsid w:val="00DE4FC7"/>
    <w:rsid w:val="00DF0190"/>
    <w:rsid w:val="00DF4708"/>
    <w:rsid w:val="00E000E7"/>
    <w:rsid w:val="00E0140D"/>
    <w:rsid w:val="00E11E6A"/>
    <w:rsid w:val="00E13C19"/>
    <w:rsid w:val="00E23FD1"/>
    <w:rsid w:val="00E263A7"/>
    <w:rsid w:val="00E35210"/>
    <w:rsid w:val="00E42C17"/>
    <w:rsid w:val="00E47521"/>
    <w:rsid w:val="00E47EB2"/>
    <w:rsid w:val="00E525A2"/>
    <w:rsid w:val="00E5446B"/>
    <w:rsid w:val="00E5448C"/>
    <w:rsid w:val="00E54C77"/>
    <w:rsid w:val="00E66DBA"/>
    <w:rsid w:val="00E7205A"/>
    <w:rsid w:val="00E72284"/>
    <w:rsid w:val="00E73094"/>
    <w:rsid w:val="00E73959"/>
    <w:rsid w:val="00E747C0"/>
    <w:rsid w:val="00E84EF3"/>
    <w:rsid w:val="00E941E5"/>
    <w:rsid w:val="00E97258"/>
    <w:rsid w:val="00EA12AC"/>
    <w:rsid w:val="00EA33C1"/>
    <w:rsid w:val="00EA43E7"/>
    <w:rsid w:val="00EB0717"/>
    <w:rsid w:val="00EB4171"/>
    <w:rsid w:val="00EC0D86"/>
    <w:rsid w:val="00EC5A7D"/>
    <w:rsid w:val="00EC6316"/>
    <w:rsid w:val="00ED4311"/>
    <w:rsid w:val="00ED7F6A"/>
    <w:rsid w:val="00EE0CF0"/>
    <w:rsid w:val="00EE31E7"/>
    <w:rsid w:val="00EF1E92"/>
    <w:rsid w:val="00EF2C50"/>
    <w:rsid w:val="00EF33AD"/>
    <w:rsid w:val="00EF61DE"/>
    <w:rsid w:val="00F109A0"/>
    <w:rsid w:val="00F10B28"/>
    <w:rsid w:val="00F20AD8"/>
    <w:rsid w:val="00F229F3"/>
    <w:rsid w:val="00F25621"/>
    <w:rsid w:val="00F2679A"/>
    <w:rsid w:val="00F33D56"/>
    <w:rsid w:val="00F36541"/>
    <w:rsid w:val="00F40CC5"/>
    <w:rsid w:val="00F44BFC"/>
    <w:rsid w:val="00F45877"/>
    <w:rsid w:val="00F50FD5"/>
    <w:rsid w:val="00F6032F"/>
    <w:rsid w:val="00F65523"/>
    <w:rsid w:val="00F663D5"/>
    <w:rsid w:val="00F7383C"/>
    <w:rsid w:val="00F805F3"/>
    <w:rsid w:val="00F813F8"/>
    <w:rsid w:val="00F9025D"/>
    <w:rsid w:val="00F90590"/>
    <w:rsid w:val="00F96D9C"/>
    <w:rsid w:val="00FA0F9D"/>
    <w:rsid w:val="00FA79BA"/>
    <w:rsid w:val="00FB47FE"/>
    <w:rsid w:val="00FB4AEF"/>
    <w:rsid w:val="00FC3173"/>
    <w:rsid w:val="00FD0556"/>
    <w:rsid w:val="00FD26AD"/>
    <w:rsid w:val="00FD7595"/>
    <w:rsid w:val="00FE0CC2"/>
    <w:rsid w:val="00FE3CFE"/>
    <w:rsid w:val="00FE3D0C"/>
    <w:rsid w:val="00FF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1442D0F"/>
  <w15:docId w15:val="{49BB7A97-233F-4D6B-88A4-04A3512D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7D5D"/>
    <w:rPr>
      <w:sz w:val="24"/>
    </w:rPr>
  </w:style>
  <w:style w:type="paragraph" w:styleId="BodyText2">
    <w:name w:val="Body Text 2"/>
    <w:basedOn w:val="Normal"/>
    <w:rsid w:val="00087D5D"/>
    <w:rPr>
      <w:sz w:val="16"/>
    </w:rPr>
  </w:style>
  <w:style w:type="character" w:styleId="Hyperlink">
    <w:name w:val="Hyperlink"/>
    <w:basedOn w:val="DefaultParagraphFont"/>
    <w:rsid w:val="008A6C75"/>
    <w:rPr>
      <w:color w:val="0000FF"/>
      <w:u w:val="single"/>
    </w:rPr>
  </w:style>
  <w:style w:type="paragraph" w:styleId="Header">
    <w:name w:val="header"/>
    <w:basedOn w:val="Normal"/>
    <w:rsid w:val="002C52F7"/>
    <w:pPr>
      <w:tabs>
        <w:tab w:val="center" w:pos="4320"/>
        <w:tab w:val="right" w:pos="8640"/>
      </w:tabs>
    </w:pPr>
  </w:style>
  <w:style w:type="paragraph" w:styleId="Footer">
    <w:name w:val="footer"/>
    <w:basedOn w:val="Normal"/>
    <w:link w:val="FooterChar"/>
    <w:uiPriority w:val="99"/>
    <w:rsid w:val="002C52F7"/>
    <w:pPr>
      <w:tabs>
        <w:tab w:val="center" w:pos="4320"/>
        <w:tab w:val="right" w:pos="8640"/>
      </w:tabs>
    </w:pPr>
  </w:style>
  <w:style w:type="paragraph" w:styleId="BalloonText">
    <w:name w:val="Balloon Text"/>
    <w:basedOn w:val="Normal"/>
    <w:semiHidden/>
    <w:rsid w:val="00C137A1"/>
    <w:rPr>
      <w:rFonts w:ascii="Tahoma" w:hAnsi="Tahoma" w:cs="Tahoma"/>
      <w:sz w:val="16"/>
      <w:szCs w:val="16"/>
    </w:rPr>
  </w:style>
  <w:style w:type="table" w:styleId="TableGrid">
    <w:name w:val="Table Grid"/>
    <w:basedOn w:val="TableNormal"/>
    <w:rsid w:val="00BC0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00A3B"/>
    <w:pPr>
      <w:tabs>
        <w:tab w:val="left" w:pos="720"/>
      </w:tabs>
      <w:ind w:left="630" w:hanging="360"/>
    </w:pPr>
    <w:rPr>
      <w:rFonts w:ascii="Arial" w:hAnsi="Arial" w:cs="Arial"/>
    </w:rPr>
  </w:style>
  <w:style w:type="character" w:customStyle="1" w:styleId="FooterChar">
    <w:name w:val="Footer Char"/>
    <w:basedOn w:val="DefaultParagraphFont"/>
    <w:link w:val="Footer"/>
    <w:uiPriority w:val="99"/>
    <w:rsid w:val="00E72284"/>
  </w:style>
  <w:style w:type="character" w:styleId="CommentReference">
    <w:name w:val="annotation reference"/>
    <w:uiPriority w:val="99"/>
    <w:semiHidden/>
    <w:unhideWhenUsed/>
    <w:rsid w:val="008466FD"/>
    <w:rPr>
      <w:sz w:val="16"/>
      <w:szCs w:val="16"/>
    </w:rPr>
  </w:style>
  <w:style w:type="paragraph" w:styleId="CommentText">
    <w:name w:val="annotation text"/>
    <w:basedOn w:val="Normal"/>
    <w:link w:val="CommentTextChar"/>
    <w:uiPriority w:val="99"/>
    <w:unhideWhenUsed/>
    <w:rsid w:val="008466FD"/>
  </w:style>
  <w:style w:type="character" w:customStyle="1" w:styleId="CommentTextChar">
    <w:name w:val="Comment Text Char"/>
    <w:basedOn w:val="DefaultParagraphFont"/>
    <w:link w:val="CommentText"/>
    <w:uiPriority w:val="99"/>
    <w:rsid w:val="008466FD"/>
  </w:style>
  <w:style w:type="character" w:customStyle="1" w:styleId="UnresolvedMention1">
    <w:name w:val="Unresolved Mention1"/>
    <w:basedOn w:val="DefaultParagraphFont"/>
    <w:uiPriority w:val="99"/>
    <w:semiHidden/>
    <w:unhideWhenUsed/>
    <w:rsid w:val="00D45000"/>
    <w:rPr>
      <w:color w:val="605E5C"/>
      <w:shd w:val="clear" w:color="auto" w:fill="E1DFDD"/>
    </w:rPr>
  </w:style>
  <w:style w:type="paragraph" w:styleId="Revision">
    <w:name w:val="Revision"/>
    <w:hidden/>
    <w:uiPriority w:val="99"/>
    <w:semiHidden/>
    <w:rsid w:val="00C871E1"/>
  </w:style>
  <w:style w:type="paragraph" w:styleId="CommentSubject">
    <w:name w:val="annotation subject"/>
    <w:basedOn w:val="CommentText"/>
    <w:next w:val="CommentText"/>
    <w:link w:val="CommentSubjectChar"/>
    <w:uiPriority w:val="99"/>
    <w:semiHidden/>
    <w:unhideWhenUsed/>
    <w:rsid w:val="00BF54E8"/>
    <w:rPr>
      <w:b/>
      <w:bCs/>
    </w:rPr>
  </w:style>
  <w:style w:type="character" w:customStyle="1" w:styleId="CommentSubjectChar">
    <w:name w:val="Comment Subject Char"/>
    <w:basedOn w:val="CommentTextChar"/>
    <w:link w:val="CommentSubject"/>
    <w:uiPriority w:val="99"/>
    <w:semiHidden/>
    <w:rsid w:val="00BF5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chc.edu/rcs/hspp/irb/irb-instructions-forms-and-samples/" TargetMode="External"/><Relationship Id="rId13" Type="http://schemas.openxmlformats.org/officeDocument/2006/relationships/hyperlink" Target="mailto:itsecurity@uchc.edu" TargetMode="External"/><Relationship Id="rId3" Type="http://schemas.openxmlformats.org/officeDocument/2006/relationships/settings" Target="settings.xml"/><Relationship Id="rId7" Type="http://schemas.openxmlformats.org/officeDocument/2006/relationships/hyperlink" Target="http://research.uchc.edu/rcs/hspp/policies/" TargetMode="External"/><Relationship Id="rId12" Type="http://schemas.openxmlformats.org/officeDocument/2006/relationships/hyperlink" Target="mailto:itsecurity@uch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uchc.edu/rcs/hspp/irb/irb-instructions-forms-and-samp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esearch.uchc.edu/rcs/hspp/irb/irb-instructions-forms-and-samples/" TargetMode="External"/><Relationship Id="rId4" Type="http://schemas.openxmlformats.org/officeDocument/2006/relationships/webSettings" Target="webSettings.xml"/><Relationship Id="rId9" Type="http://schemas.openxmlformats.org/officeDocument/2006/relationships/hyperlink" Target="http://research.uchc.edu/rcs/hspp/irb/irb-instructions-forms-and-samples/" TargetMode="External"/><Relationship Id="rId14" Type="http://schemas.openxmlformats.org/officeDocument/2006/relationships/hyperlink" Target="mailto:IBC@uch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3261</Words>
  <Characters>18324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This checklist is to be used in conjunction with new applications requiring review</vt:lpstr>
    </vt:vector>
  </TitlesOfParts>
  <Company>UCHC</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checklist is to be used in conjunction with new applications requiring review</dc:title>
  <dc:creator>Gibb</dc:creator>
  <cp:lastModifiedBy>Blair,Julia</cp:lastModifiedBy>
  <cp:revision>2</cp:revision>
  <cp:lastPrinted>2006-09-05T22:47:00Z</cp:lastPrinted>
  <dcterms:created xsi:type="dcterms:W3CDTF">2023-11-16T09:38:00Z</dcterms:created>
  <dcterms:modified xsi:type="dcterms:W3CDTF">2023-11-16T09:38:00Z</dcterms:modified>
</cp:coreProperties>
</file>