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B8B" w:rsidRDefault="00C91B9E" w:rsidP="00B548BC">
      <w:pPr>
        <w:shd w:val="clear" w:color="auto" w:fill="FFFFFF"/>
        <w:spacing w:before="100" w:beforeAutospacing="1" w:after="100" w:afterAutospacing="1" w:line="240" w:lineRule="auto"/>
        <w:ind w:left="2160" w:firstLine="720"/>
        <w:textAlignment w:val="top"/>
        <w:outlineLvl w:val="3"/>
        <w:rPr>
          <w:rFonts w:ascii="Tahoma" w:eastAsia="Times New Roman" w:hAnsi="Tahoma" w:cs="Tahoma"/>
          <w:b/>
          <w:bCs/>
          <w:color w:val="000000"/>
          <w:sz w:val="28"/>
          <w:szCs w:val="28"/>
        </w:rPr>
      </w:pPr>
      <w:bookmarkStart w:id="0" w:name="_GoBack"/>
      <w:bookmarkEnd w:id="0"/>
      <w:r w:rsidRPr="00C91B9E">
        <w:rPr>
          <w:rFonts w:ascii="Tahoma" w:eastAsia="Times New Roman" w:hAnsi="Tahoma" w:cs="Tahoma"/>
          <w:b/>
          <w:bCs/>
          <w:color w:val="000000"/>
          <w:sz w:val="28"/>
          <w:szCs w:val="28"/>
        </w:rPr>
        <w:t xml:space="preserve">Tips for Writing Low Literacy </w:t>
      </w:r>
    </w:p>
    <w:p w:rsidR="00C91B9E" w:rsidRDefault="00B548BC" w:rsidP="00B548BC">
      <w:pPr>
        <w:shd w:val="clear" w:color="auto" w:fill="FFFFFF"/>
        <w:spacing w:before="100" w:beforeAutospacing="1" w:after="100" w:afterAutospacing="1" w:line="240" w:lineRule="auto"/>
        <w:ind w:firstLine="720"/>
        <w:textAlignment w:val="top"/>
        <w:outlineLvl w:val="3"/>
        <w:rPr>
          <w:rFonts w:ascii="Tahoma" w:eastAsia="Times New Roman" w:hAnsi="Tahoma" w:cs="Tahoma"/>
          <w:b/>
          <w:bCs/>
          <w:color w:val="000000"/>
          <w:sz w:val="28"/>
          <w:szCs w:val="28"/>
        </w:rPr>
      </w:pPr>
      <w:r>
        <w:rPr>
          <w:rFonts w:ascii="Tahoma" w:eastAsia="Times New Roman" w:hAnsi="Tahoma" w:cs="Tahoma"/>
          <w:b/>
          <w:bCs/>
          <w:color w:val="000000"/>
          <w:sz w:val="28"/>
          <w:szCs w:val="28"/>
        </w:rPr>
        <w:t xml:space="preserve">          </w:t>
      </w:r>
      <w:r>
        <w:rPr>
          <w:rFonts w:ascii="Tahoma" w:eastAsia="Times New Roman" w:hAnsi="Tahoma" w:cs="Tahoma"/>
          <w:b/>
          <w:bCs/>
          <w:color w:val="000000"/>
          <w:sz w:val="28"/>
          <w:szCs w:val="28"/>
        </w:rPr>
        <w:tab/>
      </w:r>
      <w:r>
        <w:rPr>
          <w:rFonts w:ascii="Tahoma" w:eastAsia="Times New Roman" w:hAnsi="Tahoma" w:cs="Tahoma"/>
          <w:b/>
          <w:bCs/>
          <w:color w:val="000000"/>
          <w:sz w:val="28"/>
          <w:szCs w:val="28"/>
        </w:rPr>
        <w:tab/>
        <w:t xml:space="preserve">    </w:t>
      </w:r>
      <w:r w:rsidR="00C91B9E">
        <w:rPr>
          <w:rFonts w:ascii="Tahoma" w:eastAsia="Times New Roman" w:hAnsi="Tahoma" w:cs="Tahoma"/>
          <w:b/>
          <w:bCs/>
          <w:color w:val="000000"/>
          <w:sz w:val="28"/>
          <w:szCs w:val="28"/>
        </w:rPr>
        <w:t>Informed Consent Forms</w:t>
      </w:r>
    </w:p>
    <w:p w:rsidR="00B45B8B" w:rsidRPr="00C91B9E" w:rsidRDefault="00B45B8B" w:rsidP="00C91B9E">
      <w:pPr>
        <w:shd w:val="clear" w:color="auto" w:fill="FFFFFF"/>
        <w:spacing w:before="100" w:beforeAutospacing="1" w:after="100" w:afterAutospacing="1" w:line="240" w:lineRule="auto"/>
        <w:jc w:val="center"/>
        <w:textAlignment w:val="top"/>
        <w:outlineLvl w:val="3"/>
        <w:rPr>
          <w:rFonts w:ascii="Tahoma" w:eastAsia="Times New Roman" w:hAnsi="Tahoma" w:cs="Tahoma"/>
          <w:b/>
          <w:bCs/>
          <w:color w:val="000000"/>
          <w:sz w:val="28"/>
          <w:szCs w:val="28"/>
        </w:rPr>
      </w:pPr>
    </w:p>
    <w:p w:rsidR="00C91B9E" w:rsidRPr="00C91B9E" w:rsidRDefault="00C91B9E" w:rsidP="00C91B9E">
      <w:pPr>
        <w:numPr>
          <w:ilvl w:val="0"/>
          <w:numId w:val="1"/>
        </w:numPr>
        <w:shd w:val="clear" w:color="auto" w:fill="FFFFFF"/>
        <w:spacing w:before="100" w:beforeAutospacing="1" w:after="250" w:line="240" w:lineRule="auto"/>
        <w:textAlignment w:val="top"/>
        <w:rPr>
          <w:rFonts w:ascii="Tahoma" w:eastAsia="Times New Roman" w:hAnsi="Tahoma" w:cs="Tahoma"/>
          <w:color w:val="000000"/>
          <w:sz w:val="24"/>
          <w:szCs w:val="24"/>
        </w:rPr>
      </w:pPr>
      <w:r w:rsidRPr="00C91B9E">
        <w:rPr>
          <w:rFonts w:ascii="Tahoma" w:eastAsia="Times New Roman" w:hAnsi="Tahoma" w:cs="Tahoma"/>
          <w:color w:val="000000"/>
          <w:sz w:val="24"/>
          <w:szCs w:val="24"/>
        </w:rPr>
        <w:t xml:space="preserve">Keep writing style simple. </w:t>
      </w:r>
    </w:p>
    <w:p w:rsidR="00C91B9E" w:rsidRPr="00C91B9E" w:rsidRDefault="00C91B9E" w:rsidP="00C91B9E">
      <w:pPr>
        <w:numPr>
          <w:ilvl w:val="0"/>
          <w:numId w:val="1"/>
        </w:numPr>
        <w:shd w:val="clear" w:color="auto" w:fill="FFFFFF"/>
        <w:spacing w:before="100" w:beforeAutospacing="1" w:after="250" w:line="240" w:lineRule="auto"/>
        <w:textAlignment w:val="top"/>
        <w:rPr>
          <w:rFonts w:ascii="Tahoma" w:eastAsia="Times New Roman" w:hAnsi="Tahoma" w:cs="Tahoma"/>
          <w:color w:val="000000"/>
          <w:sz w:val="24"/>
          <w:szCs w:val="24"/>
        </w:rPr>
      </w:pPr>
      <w:r w:rsidRPr="00C91B9E">
        <w:rPr>
          <w:rFonts w:ascii="Tahoma" w:eastAsia="Times New Roman" w:hAnsi="Tahoma" w:cs="Tahoma"/>
          <w:color w:val="000000"/>
          <w:sz w:val="24"/>
          <w:szCs w:val="24"/>
        </w:rPr>
        <w:t xml:space="preserve">Use active voice and conversational style. </w:t>
      </w:r>
    </w:p>
    <w:p w:rsidR="00C91B9E" w:rsidRPr="00C91B9E" w:rsidRDefault="00C91B9E" w:rsidP="00C91B9E">
      <w:pPr>
        <w:numPr>
          <w:ilvl w:val="0"/>
          <w:numId w:val="1"/>
        </w:numPr>
        <w:shd w:val="clear" w:color="auto" w:fill="FFFFFF"/>
        <w:spacing w:before="100" w:beforeAutospacing="1" w:after="250" w:line="240" w:lineRule="auto"/>
        <w:textAlignment w:val="top"/>
        <w:rPr>
          <w:rFonts w:ascii="Tahoma" w:eastAsia="Times New Roman" w:hAnsi="Tahoma" w:cs="Tahoma"/>
          <w:color w:val="000000"/>
          <w:sz w:val="24"/>
          <w:szCs w:val="24"/>
        </w:rPr>
      </w:pPr>
      <w:r w:rsidRPr="00C91B9E">
        <w:rPr>
          <w:rFonts w:ascii="Tahoma" w:eastAsia="Times New Roman" w:hAnsi="Tahoma" w:cs="Tahoma"/>
          <w:color w:val="000000"/>
          <w:sz w:val="24"/>
          <w:szCs w:val="24"/>
        </w:rPr>
        <w:t xml:space="preserve">Sequence main points in a logical manner. </w:t>
      </w:r>
    </w:p>
    <w:p w:rsidR="00C91B9E" w:rsidRPr="00C91B9E" w:rsidRDefault="00C91B9E" w:rsidP="00C91B9E">
      <w:pPr>
        <w:numPr>
          <w:ilvl w:val="0"/>
          <w:numId w:val="1"/>
        </w:numPr>
        <w:shd w:val="clear" w:color="auto" w:fill="FFFFFF"/>
        <w:spacing w:before="100" w:beforeAutospacing="1" w:after="250" w:line="240" w:lineRule="auto"/>
        <w:textAlignment w:val="top"/>
        <w:rPr>
          <w:rFonts w:ascii="Tahoma" w:eastAsia="Times New Roman" w:hAnsi="Tahoma" w:cs="Tahoma"/>
          <w:color w:val="000000"/>
          <w:sz w:val="24"/>
          <w:szCs w:val="24"/>
        </w:rPr>
      </w:pPr>
      <w:r w:rsidRPr="00C91B9E">
        <w:rPr>
          <w:rFonts w:ascii="Tahoma" w:eastAsia="Times New Roman" w:hAnsi="Tahoma" w:cs="Tahoma"/>
          <w:color w:val="000000"/>
          <w:sz w:val="24"/>
          <w:szCs w:val="24"/>
        </w:rPr>
        <w:t xml:space="preserve">Make your sub-points clearly correspond to the main point. </w:t>
      </w:r>
    </w:p>
    <w:p w:rsidR="00C91B9E" w:rsidRPr="00C91B9E" w:rsidRDefault="00C91B9E" w:rsidP="00C91B9E">
      <w:pPr>
        <w:numPr>
          <w:ilvl w:val="0"/>
          <w:numId w:val="1"/>
        </w:numPr>
        <w:shd w:val="clear" w:color="auto" w:fill="FFFFFF"/>
        <w:spacing w:before="100" w:beforeAutospacing="1" w:after="250" w:line="240" w:lineRule="auto"/>
        <w:textAlignment w:val="top"/>
        <w:rPr>
          <w:rFonts w:ascii="Tahoma" w:eastAsia="Times New Roman" w:hAnsi="Tahoma" w:cs="Tahoma"/>
          <w:color w:val="000000"/>
          <w:sz w:val="24"/>
          <w:szCs w:val="24"/>
        </w:rPr>
      </w:pPr>
      <w:r w:rsidRPr="00C91B9E">
        <w:rPr>
          <w:rFonts w:ascii="Tahoma" w:eastAsia="Times New Roman" w:hAnsi="Tahoma" w:cs="Tahoma"/>
          <w:color w:val="000000"/>
          <w:sz w:val="24"/>
          <w:szCs w:val="24"/>
        </w:rPr>
        <w:t xml:space="preserve">Use short words and sentences. </w:t>
      </w:r>
    </w:p>
    <w:p w:rsidR="00C91B9E" w:rsidRPr="00C91B9E" w:rsidRDefault="00C91B9E" w:rsidP="00C91B9E">
      <w:pPr>
        <w:numPr>
          <w:ilvl w:val="0"/>
          <w:numId w:val="1"/>
        </w:numPr>
        <w:shd w:val="clear" w:color="auto" w:fill="FFFFFF"/>
        <w:spacing w:before="100" w:beforeAutospacing="1" w:after="250" w:line="240" w:lineRule="auto"/>
        <w:textAlignment w:val="top"/>
        <w:rPr>
          <w:rFonts w:ascii="Tahoma" w:eastAsia="Times New Roman" w:hAnsi="Tahoma" w:cs="Tahoma"/>
          <w:color w:val="000000"/>
          <w:sz w:val="24"/>
          <w:szCs w:val="24"/>
        </w:rPr>
      </w:pPr>
      <w:r w:rsidRPr="00C91B9E">
        <w:rPr>
          <w:rFonts w:ascii="Tahoma" w:eastAsia="Times New Roman" w:hAnsi="Tahoma" w:cs="Tahoma"/>
          <w:color w:val="000000"/>
          <w:sz w:val="24"/>
          <w:szCs w:val="24"/>
        </w:rPr>
        <w:t xml:space="preserve">Avoid double negative expressions. </w:t>
      </w:r>
    </w:p>
    <w:p w:rsidR="00C91B9E" w:rsidRPr="00C91B9E" w:rsidRDefault="00C91B9E" w:rsidP="00C91B9E">
      <w:pPr>
        <w:numPr>
          <w:ilvl w:val="0"/>
          <w:numId w:val="1"/>
        </w:numPr>
        <w:shd w:val="clear" w:color="auto" w:fill="FFFFFF"/>
        <w:spacing w:before="100" w:beforeAutospacing="1" w:after="250" w:line="240" w:lineRule="auto"/>
        <w:textAlignment w:val="top"/>
        <w:rPr>
          <w:rFonts w:ascii="Tahoma" w:eastAsia="Times New Roman" w:hAnsi="Tahoma" w:cs="Tahoma"/>
          <w:color w:val="000000"/>
          <w:sz w:val="24"/>
          <w:szCs w:val="24"/>
        </w:rPr>
      </w:pPr>
      <w:r w:rsidRPr="00C91B9E">
        <w:rPr>
          <w:rFonts w:ascii="Tahoma" w:eastAsia="Times New Roman" w:hAnsi="Tahoma" w:cs="Tahoma"/>
          <w:color w:val="000000"/>
          <w:sz w:val="24"/>
          <w:szCs w:val="24"/>
        </w:rPr>
        <w:t xml:space="preserve">Use the same word consistently rather than synonyms to avoid confusion. </w:t>
      </w:r>
    </w:p>
    <w:p w:rsidR="00C91B9E" w:rsidRPr="00C91B9E" w:rsidRDefault="00C91B9E" w:rsidP="00C91B9E">
      <w:pPr>
        <w:numPr>
          <w:ilvl w:val="0"/>
          <w:numId w:val="1"/>
        </w:numPr>
        <w:shd w:val="clear" w:color="auto" w:fill="FFFFFF"/>
        <w:spacing w:before="100" w:beforeAutospacing="1" w:after="250" w:line="240" w:lineRule="auto"/>
        <w:textAlignment w:val="top"/>
        <w:rPr>
          <w:rFonts w:ascii="Tahoma" w:eastAsia="Times New Roman" w:hAnsi="Tahoma" w:cs="Tahoma"/>
          <w:color w:val="000000"/>
          <w:sz w:val="24"/>
          <w:szCs w:val="24"/>
        </w:rPr>
      </w:pPr>
      <w:r w:rsidRPr="00C91B9E">
        <w:rPr>
          <w:rFonts w:ascii="Tahoma" w:eastAsia="Times New Roman" w:hAnsi="Tahoma" w:cs="Tahoma"/>
          <w:color w:val="000000"/>
          <w:sz w:val="24"/>
          <w:szCs w:val="24"/>
        </w:rPr>
        <w:t xml:space="preserve">Write short summaries at the end of long sections. </w:t>
      </w:r>
    </w:p>
    <w:p w:rsidR="00C91B9E" w:rsidRPr="00C91B9E" w:rsidRDefault="00C91B9E" w:rsidP="00C91B9E">
      <w:pPr>
        <w:numPr>
          <w:ilvl w:val="0"/>
          <w:numId w:val="1"/>
        </w:numPr>
        <w:shd w:val="clear" w:color="auto" w:fill="FFFFFF"/>
        <w:spacing w:before="100" w:beforeAutospacing="1" w:after="250" w:line="240" w:lineRule="auto"/>
        <w:textAlignment w:val="top"/>
        <w:rPr>
          <w:rFonts w:ascii="Tahoma" w:eastAsia="Times New Roman" w:hAnsi="Tahoma" w:cs="Tahoma"/>
          <w:color w:val="000000"/>
          <w:sz w:val="24"/>
          <w:szCs w:val="24"/>
        </w:rPr>
      </w:pPr>
      <w:r w:rsidRPr="00C91B9E">
        <w:rPr>
          <w:rFonts w:ascii="Tahoma" w:eastAsia="Times New Roman" w:hAnsi="Tahoma" w:cs="Tahoma"/>
          <w:color w:val="000000"/>
          <w:sz w:val="24"/>
          <w:szCs w:val="24"/>
        </w:rPr>
        <w:t xml:space="preserve">Use age appropriate illustrations. </w:t>
      </w:r>
      <w:r w:rsidR="00B45B8B">
        <w:rPr>
          <w:rFonts w:ascii="Tahoma" w:eastAsia="Times New Roman" w:hAnsi="Tahoma" w:cs="Tahoma"/>
          <w:color w:val="000000"/>
          <w:sz w:val="24"/>
          <w:szCs w:val="24"/>
        </w:rPr>
        <w:t xml:space="preserve">This can apply to children or mentally challenged individuals.  </w:t>
      </w:r>
    </w:p>
    <w:p w:rsidR="00C91B9E" w:rsidRDefault="00B45B8B" w:rsidP="00C91B9E">
      <w:pPr>
        <w:numPr>
          <w:ilvl w:val="0"/>
          <w:numId w:val="1"/>
        </w:numPr>
        <w:shd w:val="clear" w:color="auto" w:fill="FFFFFF"/>
        <w:spacing w:before="100" w:beforeAutospacing="1" w:after="250" w:line="240" w:lineRule="auto"/>
        <w:textAlignment w:val="top"/>
        <w:rPr>
          <w:rFonts w:ascii="Tahoma" w:eastAsia="Times New Roman" w:hAnsi="Tahoma" w:cs="Tahoma"/>
          <w:color w:val="000000"/>
          <w:sz w:val="24"/>
          <w:szCs w:val="24"/>
        </w:rPr>
      </w:pPr>
      <w:r>
        <w:rPr>
          <w:rFonts w:ascii="Tahoma" w:eastAsia="Times New Roman" w:hAnsi="Tahoma" w:cs="Tahoma"/>
          <w:color w:val="000000"/>
          <w:sz w:val="24"/>
          <w:szCs w:val="24"/>
        </w:rPr>
        <w:t>As appropriate, p</w:t>
      </w:r>
      <w:r w:rsidR="00C91B9E" w:rsidRPr="00C91B9E">
        <w:rPr>
          <w:rFonts w:ascii="Tahoma" w:eastAsia="Times New Roman" w:hAnsi="Tahoma" w:cs="Tahoma"/>
          <w:color w:val="000000"/>
          <w:sz w:val="24"/>
          <w:szCs w:val="24"/>
        </w:rPr>
        <w:t>lace illustrations close to the related text</w:t>
      </w:r>
      <w:r>
        <w:rPr>
          <w:rFonts w:ascii="Tahoma" w:eastAsia="Times New Roman" w:hAnsi="Tahoma" w:cs="Tahoma"/>
          <w:color w:val="000000"/>
          <w:sz w:val="24"/>
          <w:szCs w:val="24"/>
        </w:rPr>
        <w:t xml:space="preserve"> to better explain procedures or concepts</w:t>
      </w:r>
      <w:r w:rsidR="00C91B9E" w:rsidRPr="00C91B9E">
        <w:rPr>
          <w:rFonts w:ascii="Tahoma" w:eastAsia="Times New Roman" w:hAnsi="Tahoma" w:cs="Tahoma"/>
          <w:color w:val="000000"/>
          <w:sz w:val="24"/>
          <w:szCs w:val="24"/>
        </w:rPr>
        <w:t xml:space="preserve">. </w:t>
      </w:r>
    </w:p>
    <w:p w:rsidR="003F6F30" w:rsidRDefault="003C01A1" w:rsidP="003C01A1">
      <w:pPr>
        <w:numPr>
          <w:ilvl w:val="0"/>
          <w:numId w:val="1"/>
        </w:numPr>
        <w:shd w:val="clear" w:color="auto" w:fill="FFFFFF"/>
        <w:autoSpaceDE w:val="0"/>
        <w:autoSpaceDN w:val="0"/>
        <w:spacing w:before="100" w:beforeAutospacing="1" w:after="240" w:line="240" w:lineRule="auto"/>
        <w:textAlignment w:val="top"/>
        <w:rPr>
          <w:rFonts w:ascii="Tahoma" w:hAnsi="Tahoma" w:cs="Tahoma"/>
          <w:sz w:val="24"/>
          <w:szCs w:val="24"/>
        </w:rPr>
      </w:pPr>
      <w:r w:rsidRPr="007D36D2">
        <w:rPr>
          <w:rFonts w:ascii="Tahoma" w:hAnsi="Tahoma" w:cs="Tahoma"/>
          <w:sz w:val="24"/>
          <w:szCs w:val="24"/>
        </w:rPr>
        <w:t>Evaluation of Reading Level in Word 2007:</w:t>
      </w:r>
      <w:r w:rsidR="007D36D2" w:rsidRPr="007D36D2">
        <w:rPr>
          <w:rFonts w:ascii="Tahoma" w:hAnsi="Tahoma" w:cs="Tahoma"/>
          <w:sz w:val="24"/>
          <w:szCs w:val="24"/>
        </w:rPr>
        <w:t xml:space="preserve">  </w:t>
      </w:r>
    </w:p>
    <w:p w:rsidR="003C01A1" w:rsidRPr="007D36D2" w:rsidRDefault="003C01A1" w:rsidP="003F6F30">
      <w:pPr>
        <w:shd w:val="clear" w:color="auto" w:fill="FFFFFF"/>
        <w:autoSpaceDE w:val="0"/>
        <w:autoSpaceDN w:val="0"/>
        <w:spacing w:before="100" w:beforeAutospacing="1" w:after="240" w:line="240" w:lineRule="auto"/>
        <w:ind w:left="720"/>
        <w:textAlignment w:val="top"/>
        <w:rPr>
          <w:rFonts w:ascii="Tahoma" w:hAnsi="Tahoma" w:cs="Tahoma"/>
          <w:sz w:val="24"/>
          <w:szCs w:val="24"/>
        </w:rPr>
      </w:pPr>
      <w:r w:rsidRPr="007D36D2">
        <w:rPr>
          <w:rFonts w:ascii="Tahoma" w:hAnsi="Tahoma" w:cs="Tahoma"/>
          <w:sz w:val="24"/>
          <w:szCs w:val="24"/>
        </w:rPr>
        <w:t xml:space="preserve">* </w:t>
      </w:r>
      <w:r w:rsidR="003F6F30">
        <w:rPr>
          <w:rFonts w:ascii="Tahoma" w:hAnsi="Tahoma" w:cs="Tahoma"/>
          <w:sz w:val="24"/>
          <w:szCs w:val="24"/>
        </w:rPr>
        <w:t xml:space="preserve">Click on </w:t>
      </w:r>
      <w:r w:rsidR="007D36D2">
        <w:rPr>
          <w:rFonts w:ascii="Tahoma" w:hAnsi="Tahoma" w:cs="Tahoma"/>
          <w:sz w:val="24"/>
          <w:szCs w:val="24"/>
        </w:rPr>
        <w:t>“S</w:t>
      </w:r>
      <w:r w:rsidR="00A440D1" w:rsidRPr="007D36D2">
        <w:rPr>
          <w:rFonts w:ascii="Tahoma" w:hAnsi="Tahoma" w:cs="Tahoma"/>
          <w:sz w:val="24"/>
          <w:szCs w:val="24"/>
        </w:rPr>
        <w:t>pelling</w:t>
      </w:r>
      <w:r w:rsidR="007D36D2" w:rsidRPr="007D36D2">
        <w:rPr>
          <w:rFonts w:ascii="Tahoma" w:hAnsi="Tahoma" w:cs="Tahoma"/>
          <w:sz w:val="24"/>
          <w:szCs w:val="24"/>
        </w:rPr>
        <w:t xml:space="preserve"> </w:t>
      </w:r>
      <w:r w:rsidR="007D36D2">
        <w:rPr>
          <w:rFonts w:ascii="Tahoma" w:hAnsi="Tahoma" w:cs="Tahoma"/>
          <w:sz w:val="24"/>
          <w:szCs w:val="24"/>
        </w:rPr>
        <w:t>and G</w:t>
      </w:r>
      <w:r w:rsidR="007D36D2" w:rsidRPr="007D36D2">
        <w:rPr>
          <w:rFonts w:ascii="Tahoma" w:hAnsi="Tahoma" w:cs="Tahoma"/>
          <w:sz w:val="24"/>
          <w:szCs w:val="24"/>
        </w:rPr>
        <w:t>rammar</w:t>
      </w:r>
      <w:r w:rsidR="007D36D2">
        <w:rPr>
          <w:rFonts w:ascii="Tahoma" w:hAnsi="Tahoma" w:cs="Tahoma"/>
          <w:sz w:val="24"/>
          <w:szCs w:val="24"/>
        </w:rPr>
        <w:t>”</w:t>
      </w:r>
      <w:r w:rsidR="007D36D2" w:rsidRPr="007D36D2">
        <w:rPr>
          <w:rFonts w:ascii="Tahoma" w:hAnsi="Tahoma" w:cs="Tahoma"/>
          <w:sz w:val="24"/>
          <w:szCs w:val="24"/>
        </w:rPr>
        <w:t>.</w:t>
      </w:r>
      <w:r w:rsidR="007D36D2" w:rsidRPr="007D36D2">
        <w:rPr>
          <w:rFonts w:ascii="Tahoma" w:hAnsi="Tahoma" w:cs="Tahoma"/>
          <w:sz w:val="24"/>
          <w:szCs w:val="24"/>
        </w:rPr>
        <w:tab/>
      </w:r>
      <w:r w:rsidR="003F6F30">
        <w:rPr>
          <w:rFonts w:ascii="Tahoma" w:hAnsi="Tahoma" w:cs="Tahoma"/>
          <w:sz w:val="24"/>
          <w:szCs w:val="24"/>
        </w:rPr>
        <w:t xml:space="preserve">                              </w:t>
      </w:r>
      <w:r w:rsidR="007D36D2" w:rsidRPr="007D36D2">
        <w:rPr>
          <w:rFonts w:ascii="Tahoma" w:hAnsi="Tahoma" w:cs="Tahoma"/>
          <w:sz w:val="24"/>
          <w:szCs w:val="24"/>
        </w:rPr>
        <w:tab/>
      </w:r>
      <w:r w:rsidR="007D36D2" w:rsidRPr="007D36D2">
        <w:rPr>
          <w:rFonts w:ascii="Tahoma" w:hAnsi="Tahoma" w:cs="Tahoma"/>
          <w:sz w:val="24"/>
          <w:szCs w:val="24"/>
        </w:rPr>
        <w:tab/>
      </w:r>
      <w:r w:rsidR="007D36D2" w:rsidRPr="007D36D2">
        <w:rPr>
          <w:rFonts w:ascii="Tahoma" w:hAnsi="Tahoma" w:cs="Tahoma"/>
          <w:sz w:val="24"/>
          <w:szCs w:val="24"/>
        </w:rPr>
        <w:tab/>
      </w:r>
      <w:r w:rsidR="007D36D2" w:rsidRPr="007D36D2">
        <w:rPr>
          <w:rFonts w:ascii="Tahoma" w:hAnsi="Tahoma" w:cs="Tahoma"/>
          <w:sz w:val="24"/>
          <w:szCs w:val="24"/>
        </w:rPr>
        <w:tab/>
        <w:t xml:space="preserve">          * Click on</w:t>
      </w:r>
      <w:r w:rsidR="007D36D2">
        <w:rPr>
          <w:rFonts w:ascii="Tahoma" w:hAnsi="Tahoma" w:cs="Tahoma"/>
          <w:sz w:val="24"/>
          <w:szCs w:val="24"/>
        </w:rPr>
        <w:t xml:space="preserve"> </w:t>
      </w:r>
      <w:r w:rsidR="007D36D2" w:rsidRPr="007D36D2">
        <w:rPr>
          <w:rFonts w:ascii="Tahoma" w:hAnsi="Tahoma" w:cs="Tahoma"/>
          <w:sz w:val="24"/>
          <w:szCs w:val="24"/>
        </w:rPr>
        <w:t>“Options”</w:t>
      </w:r>
      <w:r w:rsidR="007D36D2">
        <w:rPr>
          <w:rFonts w:ascii="Tahoma" w:hAnsi="Tahoma" w:cs="Tahoma"/>
          <w:sz w:val="24"/>
          <w:szCs w:val="24"/>
        </w:rPr>
        <w:t xml:space="preserve">                                                                                                             </w:t>
      </w:r>
      <w:r w:rsidR="007D36D2" w:rsidRPr="007D36D2">
        <w:rPr>
          <w:rFonts w:ascii="Tahoma" w:hAnsi="Tahoma" w:cs="Tahoma"/>
          <w:sz w:val="24"/>
          <w:szCs w:val="24"/>
        </w:rPr>
        <w:t>* Under “</w:t>
      </w:r>
      <w:r w:rsidR="00A440D1" w:rsidRPr="007D36D2">
        <w:rPr>
          <w:rFonts w:ascii="Tahoma" w:hAnsi="Tahoma" w:cs="Tahoma"/>
          <w:sz w:val="24"/>
          <w:szCs w:val="24"/>
        </w:rPr>
        <w:t xml:space="preserve">When correcting </w:t>
      </w:r>
      <w:r w:rsidR="007D36D2">
        <w:rPr>
          <w:rFonts w:ascii="Tahoma" w:hAnsi="Tahoma" w:cs="Tahoma"/>
          <w:sz w:val="24"/>
          <w:szCs w:val="24"/>
        </w:rPr>
        <w:t xml:space="preserve">spelling and </w:t>
      </w:r>
      <w:r w:rsidR="00A440D1" w:rsidRPr="007D36D2">
        <w:rPr>
          <w:rFonts w:ascii="Tahoma" w:hAnsi="Tahoma" w:cs="Tahoma"/>
          <w:sz w:val="24"/>
          <w:szCs w:val="24"/>
        </w:rPr>
        <w:t>grammar in Word</w:t>
      </w:r>
      <w:r w:rsidR="007D36D2" w:rsidRPr="007D36D2">
        <w:rPr>
          <w:rFonts w:ascii="Tahoma" w:hAnsi="Tahoma" w:cs="Tahoma"/>
          <w:sz w:val="24"/>
          <w:szCs w:val="24"/>
        </w:rPr>
        <w:t>” select</w:t>
      </w:r>
      <w:r w:rsidRPr="007D36D2">
        <w:rPr>
          <w:rFonts w:ascii="Tahoma" w:hAnsi="Tahoma" w:cs="Tahoma"/>
          <w:sz w:val="24"/>
          <w:szCs w:val="24"/>
        </w:rPr>
        <w:t xml:space="preserve"> the </w:t>
      </w:r>
      <w:r w:rsidR="007D36D2">
        <w:rPr>
          <w:rFonts w:ascii="Tahoma" w:hAnsi="Tahoma" w:cs="Tahoma"/>
          <w:sz w:val="24"/>
          <w:szCs w:val="24"/>
        </w:rPr>
        <w:t>“</w:t>
      </w:r>
      <w:r w:rsidRPr="007D36D2">
        <w:rPr>
          <w:rFonts w:ascii="Tahoma" w:hAnsi="Tahoma" w:cs="Tahoma"/>
          <w:sz w:val="24"/>
          <w:szCs w:val="24"/>
        </w:rPr>
        <w:t xml:space="preserve">Show readability </w:t>
      </w:r>
      <w:r w:rsidR="007D36D2" w:rsidRPr="007D36D2">
        <w:rPr>
          <w:rFonts w:ascii="Tahoma" w:hAnsi="Tahoma" w:cs="Tahoma"/>
          <w:sz w:val="24"/>
          <w:szCs w:val="24"/>
        </w:rPr>
        <w:t>statistics</w:t>
      </w:r>
      <w:r w:rsidR="007D36D2">
        <w:rPr>
          <w:rFonts w:ascii="Tahoma" w:hAnsi="Tahoma" w:cs="Tahoma"/>
          <w:sz w:val="24"/>
          <w:szCs w:val="24"/>
        </w:rPr>
        <w:t>”</w:t>
      </w:r>
      <w:r w:rsidR="007D36D2" w:rsidRPr="007D36D2">
        <w:rPr>
          <w:rFonts w:ascii="Tahoma" w:hAnsi="Tahoma" w:cs="Tahoma"/>
          <w:sz w:val="24"/>
          <w:szCs w:val="24"/>
        </w:rPr>
        <w:t xml:space="preserve"> box</w:t>
      </w:r>
      <w:r w:rsidRPr="007D36D2">
        <w:rPr>
          <w:rFonts w:ascii="Tahoma" w:hAnsi="Tahoma" w:cs="Tahoma"/>
          <w:sz w:val="24"/>
          <w:szCs w:val="24"/>
        </w:rPr>
        <w:t>.</w:t>
      </w:r>
      <w:r w:rsidRPr="007D36D2">
        <w:rPr>
          <w:rFonts w:ascii="Tahoma" w:hAnsi="Tahoma" w:cs="Tahoma"/>
          <w:sz w:val="24"/>
          <w:szCs w:val="24"/>
        </w:rPr>
        <w:br/>
        <w:t xml:space="preserve">* When Microsoft® Word finishes checking spelling and grammar; it displays </w:t>
      </w:r>
      <w:r w:rsidR="007D36D2">
        <w:rPr>
          <w:rFonts w:ascii="Tahoma" w:hAnsi="Tahoma" w:cs="Tahoma"/>
          <w:sz w:val="24"/>
          <w:szCs w:val="24"/>
        </w:rPr>
        <w:t xml:space="preserve">the Flesch-Kincaid </w:t>
      </w:r>
      <w:r w:rsidRPr="007D36D2">
        <w:rPr>
          <w:rFonts w:ascii="Tahoma" w:hAnsi="Tahoma" w:cs="Tahoma"/>
          <w:sz w:val="24"/>
          <w:szCs w:val="24"/>
        </w:rPr>
        <w:t>reading level of the document.</w:t>
      </w:r>
    </w:p>
    <w:p w:rsidR="00824A9A" w:rsidRDefault="00824A9A" w:rsidP="003C01A1">
      <w:pPr>
        <w:pStyle w:val="ListParagraph"/>
        <w:autoSpaceDE w:val="0"/>
        <w:autoSpaceDN w:val="0"/>
        <w:spacing w:before="100" w:after="240"/>
        <w:rPr>
          <w:rFonts w:ascii="Tahoma" w:hAnsi="Tahoma" w:cs="Tahoma"/>
          <w:sz w:val="24"/>
          <w:szCs w:val="24"/>
        </w:rPr>
      </w:pPr>
    </w:p>
    <w:p w:rsidR="00824A9A" w:rsidRPr="003C01A1" w:rsidRDefault="00824A9A" w:rsidP="00824A9A">
      <w:pPr>
        <w:pStyle w:val="ListParagraph"/>
        <w:numPr>
          <w:ilvl w:val="0"/>
          <w:numId w:val="1"/>
        </w:numPr>
        <w:autoSpaceDE w:val="0"/>
        <w:autoSpaceDN w:val="0"/>
        <w:spacing w:before="100" w:after="240"/>
        <w:rPr>
          <w:rFonts w:ascii="Tahoma" w:hAnsi="Tahoma" w:cs="Tahoma"/>
          <w:sz w:val="24"/>
          <w:szCs w:val="24"/>
        </w:rPr>
      </w:pPr>
      <w:r w:rsidRPr="001259A5">
        <w:rPr>
          <w:rFonts w:ascii="Tahoma" w:eastAsia="Times New Roman" w:hAnsi="Tahoma" w:cs="Tahoma"/>
          <w:color w:val="000000"/>
          <w:sz w:val="24"/>
          <w:szCs w:val="24"/>
        </w:rPr>
        <w:t>Test the reading level of your informed consent</w:t>
      </w:r>
      <w:r w:rsidR="00F01AB4">
        <w:rPr>
          <w:rFonts w:ascii="Tahoma" w:eastAsia="Times New Roman" w:hAnsi="Tahoma" w:cs="Tahoma"/>
          <w:color w:val="000000"/>
          <w:sz w:val="24"/>
          <w:szCs w:val="24"/>
        </w:rPr>
        <w:t>.</w:t>
      </w:r>
    </w:p>
    <w:p w:rsidR="003C01A1" w:rsidRDefault="00475197" w:rsidP="003C01A1">
      <w:pPr>
        <w:pStyle w:val="ListParagraph"/>
        <w:shd w:val="clear" w:color="auto" w:fill="FFFFFF"/>
        <w:spacing w:before="100" w:beforeAutospacing="1" w:after="250" w:line="240" w:lineRule="auto"/>
        <w:ind w:left="2160"/>
        <w:textAlignment w:val="top"/>
        <w:rPr>
          <w:rFonts w:ascii="Tahoma" w:eastAsia="Times New Roman" w:hAnsi="Tahoma" w:cs="Tahoma"/>
          <w:color w:val="000000"/>
          <w:sz w:val="24"/>
          <w:szCs w:val="24"/>
        </w:rPr>
      </w:pPr>
      <w:r>
        <w:rPr>
          <w:rFonts w:ascii="Tahoma" w:eastAsia="Times New Roman" w:hAnsi="Tahoma" w:cs="Tahoma"/>
          <w:color w:val="000000"/>
          <w:sz w:val="24"/>
          <w:szCs w:val="24"/>
        </w:rPr>
        <w:t xml:space="preserve"> </w:t>
      </w:r>
    </w:p>
    <w:p w:rsidR="00475197" w:rsidRDefault="00475197" w:rsidP="00F01AB4">
      <w:pPr>
        <w:pStyle w:val="ListParagraph"/>
        <w:shd w:val="clear" w:color="auto" w:fill="FFFFFF"/>
        <w:spacing w:before="100" w:beforeAutospacing="1" w:after="250" w:line="240" w:lineRule="auto"/>
        <w:ind w:left="2160"/>
        <w:textAlignment w:val="top"/>
        <w:rPr>
          <w:rFonts w:ascii="Tahoma" w:eastAsia="Times New Roman" w:hAnsi="Tahoma" w:cs="Tahoma"/>
          <w:color w:val="000000"/>
          <w:sz w:val="24"/>
          <w:szCs w:val="24"/>
        </w:rPr>
      </w:pPr>
    </w:p>
    <w:p w:rsidR="00475197" w:rsidRPr="003C01A1" w:rsidRDefault="00475197" w:rsidP="003C01A1">
      <w:pPr>
        <w:pStyle w:val="ListParagraph"/>
        <w:shd w:val="clear" w:color="auto" w:fill="FFFFFF"/>
        <w:spacing w:before="100" w:beforeAutospacing="1" w:after="250" w:line="240" w:lineRule="auto"/>
        <w:ind w:left="2160"/>
        <w:textAlignment w:val="top"/>
        <w:rPr>
          <w:rFonts w:ascii="Tahoma" w:eastAsia="Times New Roman" w:hAnsi="Tahoma" w:cs="Tahoma"/>
          <w:color w:val="000000"/>
          <w:sz w:val="24"/>
          <w:szCs w:val="24"/>
        </w:rPr>
      </w:pPr>
    </w:p>
    <w:p w:rsidR="00C91B9E" w:rsidRPr="00C91B9E" w:rsidRDefault="00C91B9E" w:rsidP="00475197">
      <w:pPr>
        <w:shd w:val="clear" w:color="auto" w:fill="FFFFFF"/>
        <w:spacing w:before="100" w:beforeAutospacing="1" w:after="100" w:afterAutospacing="1" w:line="240" w:lineRule="auto"/>
        <w:jc w:val="center"/>
        <w:textAlignment w:val="top"/>
        <w:outlineLvl w:val="3"/>
        <w:rPr>
          <w:rFonts w:ascii="Tahoma" w:eastAsia="Times New Roman" w:hAnsi="Tahoma" w:cs="Tahoma"/>
          <w:b/>
          <w:bCs/>
          <w:color w:val="000000"/>
          <w:sz w:val="28"/>
          <w:szCs w:val="28"/>
        </w:rPr>
      </w:pPr>
      <w:r w:rsidRPr="00C91B9E">
        <w:rPr>
          <w:rFonts w:ascii="Tahoma" w:eastAsia="Times New Roman" w:hAnsi="Tahoma" w:cs="Tahoma"/>
          <w:b/>
          <w:bCs/>
          <w:color w:val="000000"/>
          <w:sz w:val="28"/>
          <w:szCs w:val="28"/>
        </w:rPr>
        <w:t xml:space="preserve">Testing </w:t>
      </w:r>
      <w:r>
        <w:rPr>
          <w:rFonts w:ascii="Tahoma" w:eastAsia="Times New Roman" w:hAnsi="Tahoma" w:cs="Tahoma"/>
          <w:b/>
          <w:bCs/>
          <w:color w:val="000000"/>
          <w:sz w:val="28"/>
          <w:szCs w:val="28"/>
        </w:rPr>
        <w:t xml:space="preserve">the </w:t>
      </w:r>
      <w:r w:rsidRPr="00C91B9E">
        <w:rPr>
          <w:rFonts w:ascii="Tahoma" w:eastAsia="Times New Roman" w:hAnsi="Tahoma" w:cs="Tahoma"/>
          <w:b/>
          <w:bCs/>
          <w:color w:val="000000"/>
          <w:sz w:val="28"/>
          <w:szCs w:val="28"/>
        </w:rPr>
        <w:t xml:space="preserve">Reading Level </w:t>
      </w:r>
      <w:r>
        <w:rPr>
          <w:rFonts w:ascii="Tahoma" w:eastAsia="Times New Roman" w:hAnsi="Tahoma" w:cs="Tahoma"/>
          <w:b/>
          <w:bCs/>
          <w:color w:val="000000"/>
          <w:sz w:val="28"/>
          <w:szCs w:val="28"/>
        </w:rPr>
        <w:t>of Your Informed Consent Form</w:t>
      </w:r>
    </w:p>
    <w:p w:rsidR="00475197" w:rsidRDefault="00475197" w:rsidP="00475197">
      <w:pPr>
        <w:shd w:val="clear" w:color="auto" w:fill="FFFFFF"/>
        <w:spacing w:before="100" w:beforeAutospacing="1" w:after="100" w:afterAutospacing="1" w:line="240" w:lineRule="auto"/>
        <w:textAlignment w:val="top"/>
        <w:rPr>
          <w:rFonts w:ascii="Tahoma" w:eastAsia="Times New Roman" w:hAnsi="Tahoma" w:cs="Tahoma"/>
          <w:color w:val="000000"/>
          <w:sz w:val="24"/>
          <w:szCs w:val="24"/>
        </w:rPr>
      </w:pPr>
    </w:p>
    <w:p w:rsidR="00C91B9E" w:rsidRDefault="00C91B9E" w:rsidP="00475197">
      <w:pPr>
        <w:shd w:val="clear" w:color="auto" w:fill="FFFFFF"/>
        <w:spacing w:before="100" w:beforeAutospacing="1" w:after="100" w:afterAutospacing="1" w:line="240" w:lineRule="auto"/>
        <w:textAlignment w:val="top"/>
        <w:rPr>
          <w:rFonts w:ascii="Tahoma" w:eastAsia="Times New Roman" w:hAnsi="Tahoma" w:cs="Tahoma"/>
          <w:color w:val="000000"/>
          <w:sz w:val="24"/>
          <w:szCs w:val="24"/>
        </w:rPr>
      </w:pPr>
      <w:r w:rsidRPr="00C91B9E">
        <w:rPr>
          <w:rFonts w:ascii="Tahoma" w:eastAsia="Times New Roman" w:hAnsi="Tahoma" w:cs="Tahoma"/>
          <w:color w:val="000000"/>
          <w:sz w:val="24"/>
          <w:szCs w:val="24"/>
        </w:rPr>
        <w:t xml:space="preserve">There are several tests that measure reading level. The Fog Index, developed by Robert Gunning, is easy to understand and requires a minimum amount of text to execute the test. To find the Fog Index of material you have written, follow these steps. </w:t>
      </w:r>
    </w:p>
    <w:p w:rsidR="00581672" w:rsidRPr="00AF65F3" w:rsidRDefault="00581672" w:rsidP="00581672">
      <w:pPr>
        <w:pStyle w:val="ListParagraph"/>
        <w:numPr>
          <w:ilvl w:val="0"/>
          <w:numId w:val="3"/>
        </w:numPr>
        <w:shd w:val="clear" w:color="auto" w:fill="FFFFFF"/>
        <w:spacing w:before="100" w:beforeAutospacing="1" w:after="250" w:line="240" w:lineRule="auto"/>
        <w:textAlignment w:val="top"/>
        <w:rPr>
          <w:rFonts w:ascii="Tahoma" w:eastAsia="Times New Roman" w:hAnsi="Tahoma" w:cs="Tahoma"/>
          <w:color w:val="000000"/>
          <w:sz w:val="24"/>
          <w:szCs w:val="24"/>
        </w:rPr>
      </w:pPr>
      <w:r w:rsidRPr="00AF65F3">
        <w:rPr>
          <w:rFonts w:ascii="Tahoma" w:eastAsia="Times New Roman" w:hAnsi="Tahoma" w:cs="Tahoma"/>
          <w:color w:val="000000"/>
          <w:sz w:val="24"/>
          <w:szCs w:val="24"/>
        </w:rPr>
        <w:t>Take a sample of approximately 100 words</w:t>
      </w:r>
      <w:r>
        <w:rPr>
          <w:rFonts w:ascii="Tahoma" w:eastAsia="Times New Roman" w:hAnsi="Tahoma" w:cs="Tahoma"/>
          <w:color w:val="000000"/>
          <w:sz w:val="24"/>
          <w:szCs w:val="24"/>
        </w:rPr>
        <w:t xml:space="preserve"> of the content of the Informed Consent,</w:t>
      </w:r>
      <w:r w:rsidRPr="00AF65F3">
        <w:rPr>
          <w:rFonts w:ascii="Tahoma" w:eastAsia="Times New Roman" w:hAnsi="Tahoma" w:cs="Tahoma"/>
          <w:color w:val="000000"/>
          <w:sz w:val="24"/>
          <w:szCs w:val="24"/>
        </w:rPr>
        <w:t xml:space="preserve"> stopping at the end of the sentence nearest to a 100-word count. Thus, the sample could run from somewhere in the 90's to 104 or so words. </w:t>
      </w:r>
      <w:r w:rsidRPr="00581672">
        <w:rPr>
          <w:rFonts w:ascii="Tahoma" w:eastAsia="Times New Roman" w:hAnsi="Tahoma" w:cs="Tahoma"/>
          <w:b/>
          <w:color w:val="000000"/>
          <w:sz w:val="24"/>
          <w:szCs w:val="24"/>
          <w:u w:val="single"/>
        </w:rPr>
        <w:t>Omit</w:t>
      </w:r>
      <w:r>
        <w:rPr>
          <w:rFonts w:ascii="Tahoma" w:eastAsia="Times New Roman" w:hAnsi="Tahoma" w:cs="Tahoma"/>
          <w:color w:val="000000"/>
          <w:sz w:val="24"/>
          <w:szCs w:val="24"/>
        </w:rPr>
        <w:t xml:space="preserve"> from this count headings and subheadings. </w:t>
      </w:r>
    </w:p>
    <w:p w:rsidR="00581672" w:rsidRPr="00C91B9E" w:rsidRDefault="00581672" w:rsidP="00581672">
      <w:pPr>
        <w:shd w:val="clear" w:color="auto" w:fill="FFFFFF"/>
        <w:spacing w:before="100" w:beforeAutospacing="1" w:after="100" w:afterAutospacing="1" w:line="240" w:lineRule="auto"/>
        <w:ind w:left="720"/>
        <w:textAlignment w:val="top"/>
        <w:rPr>
          <w:rFonts w:ascii="Tahoma" w:eastAsia="Times New Roman" w:hAnsi="Tahoma" w:cs="Tahoma"/>
          <w:color w:val="000000"/>
          <w:sz w:val="24"/>
          <w:szCs w:val="24"/>
        </w:rPr>
      </w:pPr>
      <w:r w:rsidRPr="00C91B9E">
        <w:rPr>
          <w:rFonts w:ascii="Tahoma" w:eastAsia="Times New Roman" w:hAnsi="Tahoma" w:cs="Tahoma"/>
          <w:color w:val="000000"/>
          <w:sz w:val="24"/>
          <w:szCs w:val="24"/>
        </w:rPr>
        <w:t xml:space="preserve">Number of words in the passage: ______ </w:t>
      </w:r>
    </w:p>
    <w:p w:rsidR="00581672" w:rsidRDefault="00581672" w:rsidP="00581672">
      <w:pPr>
        <w:pStyle w:val="ListParagraph"/>
        <w:numPr>
          <w:ilvl w:val="0"/>
          <w:numId w:val="3"/>
        </w:numPr>
        <w:shd w:val="clear" w:color="auto" w:fill="FFFFFF"/>
        <w:spacing w:before="100" w:beforeAutospacing="1" w:after="100" w:afterAutospacing="1" w:line="240" w:lineRule="auto"/>
        <w:textAlignment w:val="top"/>
        <w:rPr>
          <w:rFonts w:ascii="Tahoma" w:eastAsia="Times New Roman" w:hAnsi="Tahoma" w:cs="Tahoma"/>
          <w:color w:val="000000"/>
          <w:sz w:val="24"/>
          <w:szCs w:val="24"/>
        </w:rPr>
      </w:pPr>
      <w:r w:rsidRPr="00AF65F3">
        <w:rPr>
          <w:rFonts w:ascii="Tahoma" w:eastAsia="Times New Roman" w:hAnsi="Tahoma" w:cs="Tahoma"/>
          <w:color w:val="000000"/>
          <w:sz w:val="24"/>
          <w:szCs w:val="24"/>
        </w:rPr>
        <w:t>Count the number of sentences in the sample: ______</w:t>
      </w:r>
    </w:p>
    <w:p w:rsidR="00581672" w:rsidRPr="00AF65F3" w:rsidRDefault="00581672" w:rsidP="00581672">
      <w:pPr>
        <w:pStyle w:val="ListParagraph"/>
        <w:shd w:val="clear" w:color="auto" w:fill="FFFFFF"/>
        <w:spacing w:before="100" w:beforeAutospacing="1" w:after="100" w:afterAutospacing="1" w:line="240" w:lineRule="auto"/>
        <w:textAlignment w:val="top"/>
        <w:rPr>
          <w:rFonts w:ascii="Tahoma" w:eastAsia="Times New Roman" w:hAnsi="Tahoma" w:cs="Tahoma"/>
          <w:color w:val="000000"/>
          <w:sz w:val="24"/>
          <w:szCs w:val="24"/>
        </w:rPr>
      </w:pPr>
    </w:p>
    <w:p w:rsidR="00581672" w:rsidRPr="00AF65F3" w:rsidRDefault="00581672" w:rsidP="00581672">
      <w:pPr>
        <w:pStyle w:val="ListParagraph"/>
        <w:numPr>
          <w:ilvl w:val="0"/>
          <w:numId w:val="3"/>
        </w:numPr>
        <w:shd w:val="clear" w:color="auto" w:fill="FFFFFF"/>
        <w:spacing w:before="100" w:beforeAutospacing="1" w:after="100" w:afterAutospacing="1" w:line="240" w:lineRule="auto"/>
        <w:textAlignment w:val="top"/>
        <w:rPr>
          <w:rFonts w:ascii="Tahoma" w:eastAsia="Times New Roman" w:hAnsi="Tahoma" w:cs="Tahoma"/>
          <w:color w:val="000000"/>
          <w:sz w:val="24"/>
          <w:szCs w:val="24"/>
        </w:rPr>
      </w:pPr>
      <w:r w:rsidRPr="00AF65F3">
        <w:rPr>
          <w:rFonts w:ascii="Tahoma" w:eastAsia="Times New Roman" w:hAnsi="Tahoma" w:cs="Tahoma"/>
          <w:color w:val="000000"/>
          <w:sz w:val="24"/>
          <w:szCs w:val="24"/>
        </w:rPr>
        <w:t xml:space="preserve">Get the average number of words per sentence by dividing the number of words in the sample by the number of sentences in the sample: ______ </w:t>
      </w:r>
    </w:p>
    <w:p w:rsidR="00581672" w:rsidRDefault="00581672" w:rsidP="00581672">
      <w:pPr>
        <w:pStyle w:val="ListParagraph"/>
        <w:shd w:val="clear" w:color="auto" w:fill="FFFFFF"/>
        <w:spacing w:before="100" w:beforeAutospacing="1" w:after="100" w:afterAutospacing="1" w:line="240" w:lineRule="auto"/>
        <w:textAlignment w:val="top"/>
        <w:rPr>
          <w:rFonts w:ascii="Tahoma" w:eastAsia="Times New Roman" w:hAnsi="Tahoma" w:cs="Tahoma"/>
          <w:color w:val="000000"/>
          <w:sz w:val="24"/>
          <w:szCs w:val="24"/>
        </w:rPr>
      </w:pPr>
    </w:p>
    <w:p w:rsidR="00581672" w:rsidRDefault="00581672" w:rsidP="00581672">
      <w:pPr>
        <w:pStyle w:val="ListParagraph"/>
        <w:numPr>
          <w:ilvl w:val="0"/>
          <w:numId w:val="3"/>
        </w:numPr>
        <w:shd w:val="clear" w:color="auto" w:fill="FFFFFF"/>
        <w:spacing w:before="100" w:beforeAutospacing="1" w:after="100" w:afterAutospacing="1" w:line="240" w:lineRule="auto"/>
        <w:textAlignment w:val="top"/>
        <w:rPr>
          <w:rFonts w:ascii="Tahoma" w:eastAsia="Times New Roman" w:hAnsi="Tahoma" w:cs="Tahoma"/>
          <w:color w:val="000000"/>
          <w:sz w:val="24"/>
          <w:szCs w:val="24"/>
        </w:rPr>
      </w:pPr>
      <w:r w:rsidRPr="00AF65F3">
        <w:rPr>
          <w:rFonts w:ascii="Tahoma" w:eastAsia="Times New Roman" w:hAnsi="Tahoma" w:cs="Tahoma"/>
          <w:color w:val="000000"/>
          <w:sz w:val="24"/>
          <w:szCs w:val="24"/>
        </w:rPr>
        <w:t xml:space="preserve">Count the number of polysyllabic words (words with three or more syllables) in the sample. These are considered to be hard words. Count each hard word only the first time it appears in the sample. </w:t>
      </w:r>
    </w:p>
    <w:p w:rsidR="00581672" w:rsidRPr="00AF65F3" w:rsidRDefault="00581672" w:rsidP="00581672">
      <w:pPr>
        <w:pStyle w:val="ListParagraph"/>
        <w:rPr>
          <w:rFonts w:ascii="Tahoma" w:eastAsia="Times New Roman" w:hAnsi="Tahoma" w:cs="Tahoma"/>
          <w:b/>
          <w:color w:val="000000"/>
          <w:sz w:val="24"/>
          <w:szCs w:val="24"/>
          <w:u w:val="single"/>
        </w:rPr>
      </w:pPr>
    </w:p>
    <w:p w:rsidR="00581672" w:rsidRPr="00AF65F3" w:rsidRDefault="00581672" w:rsidP="00581672">
      <w:pPr>
        <w:pStyle w:val="ListParagraph"/>
        <w:shd w:val="clear" w:color="auto" w:fill="FFFFFF"/>
        <w:spacing w:before="100" w:beforeAutospacing="1" w:after="100" w:afterAutospacing="1" w:line="240" w:lineRule="auto"/>
        <w:textAlignment w:val="top"/>
        <w:rPr>
          <w:rFonts w:ascii="Tahoma" w:eastAsia="Times New Roman" w:hAnsi="Tahoma" w:cs="Tahoma"/>
          <w:color w:val="000000"/>
          <w:sz w:val="24"/>
          <w:szCs w:val="24"/>
        </w:rPr>
      </w:pPr>
      <w:r w:rsidRPr="00AF65F3">
        <w:rPr>
          <w:rFonts w:ascii="Tahoma" w:eastAsia="Times New Roman" w:hAnsi="Tahoma" w:cs="Tahoma"/>
          <w:b/>
          <w:color w:val="000000"/>
          <w:sz w:val="24"/>
          <w:szCs w:val="24"/>
          <w:u w:val="single"/>
        </w:rPr>
        <w:t>Omit</w:t>
      </w:r>
      <w:r w:rsidRPr="00AF65F3">
        <w:rPr>
          <w:rFonts w:ascii="Tahoma" w:eastAsia="Times New Roman" w:hAnsi="Tahoma" w:cs="Tahoma"/>
          <w:color w:val="000000"/>
          <w:sz w:val="24"/>
          <w:szCs w:val="24"/>
        </w:rPr>
        <w:t xml:space="preserve"> from this count proper nouns and easy compound words. </w:t>
      </w:r>
      <w:r w:rsidRPr="00AF65F3">
        <w:rPr>
          <w:rFonts w:ascii="Tahoma" w:eastAsia="Times New Roman" w:hAnsi="Tahoma" w:cs="Tahoma"/>
          <w:b/>
          <w:color w:val="000000"/>
          <w:sz w:val="24"/>
          <w:szCs w:val="24"/>
        </w:rPr>
        <w:t>Also omit</w:t>
      </w:r>
      <w:r w:rsidRPr="00AF65F3">
        <w:rPr>
          <w:rFonts w:ascii="Tahoma" w:eastAsia="Times New Roman" w:hAnsi="Tahoma" w:cs="Tahoma"/>
          <w:color w:val="000000"/>
          <w:sz w:val="24"/>
          <w:szCs w:val="24"/>
        </w:rPr>
        <w:t xml:space="preserve"> from this count any three-syllable words made up of a two-syllable word and one of the following endings: -s, -es, -'s, -ed, -er, -ing, -est, or -ly. </w:t>
      </w:r>
    </w:p>
    <w:p w:rsidR="00581672" w:rsidRPr="00C91B9E" w:rsidRDefault="00581672" w:rsidP="00581672">
      <w:pPr>
        <w:shd w:val="clear" w:color="auto" w:fill="FFFFFF"/>
        <w:spacing w:before="100" w:beforeAutospacing="1" w:after="100" w:afterAutospacing="1" w:line="240" w:lineRule="auto"/>
        <w:ind w:left="720"/>
        <w:textAlignment w:val="top"/>
        <w:rPr>
          <w:rFonts w:ascii="Tahoma" w:eastAsia="Times New Roman" w:hAnsi="Tahoma" w:cs="Tahoma"/>
          <w:color w:val="000000"/>
          <w:sz w:val="24"/>
          <w:szCs w:val="24"/>
        </w:rPr>
      </w:pPr>
      <w:r w:rsidRPr="00C91B9E">
        <w:rPr>
          <w:rFonts w:ascii="Tahoma" w:eastAsia="Times New Roman" w:hAnsi="Tahoma" w:cs="Tahoma"/>
          <w:b/>
          <w:color w:val="000000"/>
          <w:sz w:val="24"/>
          <w:szCs w:val="24"/>
          <w:u w:val="single"/>
        </w:rPr>
        <w:t>Do count</w:t>
      </w:r>
      <w:r w:rsidRPr="00C91B9E">
        <w:rPr>
          <w:rFonts w:ascii="Tahoma" w:eastAsia="Times New Roman" w:hAnsi="Tahoma" w:cs="Tahoma"/>
          <w:color w:val="000000"/>
          <w:sz w:val="24"/>
          <w:szCs w:val="24"/>
        </w:rPr>
        <w:t xml:space="preserve"> as a hard word any two-syllable words made up of a two-syllable word and one of the following endings: -or, -ier, -iest, or -ily. </w:t>
      </w:r>
    </w:p>
    <w:p w:rsidR="00581672" w:rsidRPr="00C91B9E" w:rsidRDefault="00581672" w:rsidP="00581672">
      <w:pPr>
        <w:shd w:val="clear" w:color="auto" w:fill="FFFFFF"/>
        <w:spacing w:before="100" w:beforeAutospacing="1" w:after="100" w:afterAutospacing="1" w:line="240" w:lineRule="auto"/>
        <w:ind w:left="720"/>
        <w:textAlignment w:val="top"/>
        <w:rPr>
          <w:rFonts w:ascii="Tahoma" w:eastAsia="Times New Roman" w:hAnsi="Tahoma" w:cs="Tahoma"/>
          <w:color w:val="000000"/>
          <w:sz w:val="24"/>
          <w:szCs w:val="24"/>
        </w:rPr>
      </w:pPr>
      <w:r w:rsidRPr="00C91B9E">
        <w:rPr>
          <w:rFonts w:ascii="Tahoma" w:eastAsia="Times New Roman" w:hAnsi="Tahoma" w:cs="Tahoma"/>
          <w:color w:val="000000"/>
          <w:sz w:val="24"/>
          <w:szCs w:val="24"/>
        </w:rPr>
        <w:t>Number of hard words: __</w:t>
      </w:r>
      <w:r w:rsidR="00FE51A7">
        <w:rPr>
          <w:rFonts w:ascii="Tahoma" w:eastAsia="Times New Roman" w:hAnsi="Tahoma" w:cs="Tahoma"/>
          <w:color w:val="000000"/>
          <w:sz w:val="24"/>
          <w:szCs w:val="24"/>
        </w:rPr>
        <w:t>___</w:t>
      </w:r>
    </w:p>
    <w:p w:rsidR="00581672" w:rsidRPr="00AF65F3" w:rsidRDefault="00581672" w:rsidP="00581672">
      <w:pPr>
        <w:pStyle w:val="ListParagraph"/>
        <w:numPr>
          <w:ilvl w:val="0"/>
          <w:numId w:val="3"/>
        </w:numPr>
        <w:shd w:val="clear" w:color="auto" w:fill="FFFFFF"/>
        <w:spacing w:before="100" w:beforeAutospacing="1" w:after="100" w:afterAutospacing="1" w:line="240" w:lineRule="auto"/>
        <w:textAlignment w:val="top"/>
        <w:rPr>
          <w:rFonts w:ascii="Tahoma" w:eastAsia="Times New Roman" w:hAnsi="Tahoma" w:cs="Tahoma"/>
          <w:color w:val="000000"/>
          <w:sz w:val="24"/>
          <w:szCs w:val="24"/>
        </w:rPr>
      </w:pPr>
      <w:r w:rsidRPr="00AF65F3">
        <w:rPr>
          <w:rFonts w:ascii="Tahoma" w:eastAsia="Times New Roman" w:hAnsi="Tahoma" w:cs="Tahoma"/>
          <w:color w:val="000000"/>
          <w:sz w:val="24"/>
          <w:szCs w:val="24"/>
        </w:rPr>
        <w:t xml:space="preserve">Add the average number of words per sentence (#3) to the number of hard words (#4): ______ </w:t>
      </w:r>
    </w:p>
    <w:p w:rsidR="00581672" w:rsidRPr="00C91B9E" w:rsidRDefault="00581672" w:rsidP="00581672">
      <w:pPr>
        <w:pStyle w:val="ListParagraph"/>
        <w:numPr>
          <w:ilvl w:val="0"/>
          <w:numId w:val="3"/>
        </w:numPr>
        <w:shd w:val="clear" w:color="auto" w:fill="FFFFFF"/>
        <w:spacing w:before="100" w:beforeAutospacing="1" w:after="100" w:afterAutospacing="1" w:line="240" w:lineRule="auto"/>
        <w:textAlignment w:val="top"/>
        <w:rPr>
          <w:rFonts w:ascii="Tahoma" w:eastAsia="Times New Roman" w:hAnsi="Tahoma" w:cs="Tahoma"/>
          <w:color w:val="000000"/>
          <w:sz w:val="24"/>
          <w:szCs w:val="24"/>
        </w:rPr>
      </w:pPr>
      <w:r w:rsidRPr="00ED25B2">
        <w:rPr>
          <w:rFonts w:ascii="Tahoma" w:eastAsia="Times New Roman" w:hAnsi="Tahoma" w:cs="Tahoma"/>
          <w:color w:val="000000"/>
          <w:sz w:val="24"/>
          <w:szCs w:val="24"/>
        </w:rPr>
        <w:t xml:space="preserve">Multiply this sum by .4: ____ </w:t>
      </w:r>
      <w:r w:rsidR="00ED25B2">
        <w:rPr>
          <w:rFonts w:ascii="Tahoma" w:eastAsia="Times New Roman" w:hAnsi="Tahoma" w:cs="Tahoma"/>
          <w:color w:val="000000"/>
          <w:sz w:val="24"/>
          <w:szCs w:val="24"/>
        </w:rPr>
        <w:t xml:space="preserve">                                                                              </w:t>
      </w:r>
      <w:r w:rsidRPr="00C91B9E">
        <w:rPr>
          <w:rFonts w:ascii="Tahoma" w:eastAsia="Times New Roman" w:hAnsi="Tahoma" w:cs="Tahoma"/>
          <w:b/>
          <w:color w:val="000000"/>
          <w:sz w:val="24"/>
          <w:szCs w:val="24"/>
        </w:rPr>
        <w:t>Approximate Grade Level of Your Material</w:t>
      </w:r>
      <w:r w:rsidRPr="00C91B9E">
        <w:rPr>
          <w:rFonts w:ascii="Tahoma" w:eastAsia="Times New Roman" w:hAnsi="Tahoma" w:cs="Tahoma"/>
          <w:color w:val="000000"/>
          <w:sz w:val="24"/>
          <w:szCs w:val="24"/>
        </w:rPr>
        <w:t xml:space="preserve">: ______ </w:t>
      </w:r>
    </w:p>
    <w:p w:rsidR="00581672" w:rsidRDefault="00581672" w:rsidP="00581672"/>
    <w:p w:rsidR="00F777F6" w:rsidRDefault="00581672" w:rsidP="00F777F6">
      <w:pPr>
        <w:jc w:val="both"/>
        <w:rPr>
          <w:b/>
          <w:bCs/>
          <w:sz w:val="24"/>
          <w:u w:val="single"/>
        </w:rPr>
      </w:pPr>
      <w:r>
        <w:rPr>
          <w:rFonts w:ascii="Tahoma" w:eastAsia="Times New Roman" w:hAnsi="Tahoma" w:cs="Tahoma"/>
          <w:color w:val="000000"/>
          <w:sz w:val="24"/>
          <w:szCs w:val="24"/>
        </w:rPr>
        <w:lastRenderedPageBreak/>
        <w:t>Example:</w:t>
      </w:r>
      <w:r w:rsidR="00F777F6" w:rsidRPr="00F777F6">
        <w:rPr>
          <w:b/>
          <w:bCs/>
          <w:sz w:val="24"/>
          <w:u w:val="single"/>
        </w:rPr>
        <w:t xml:space="preserve"> </w:t>
      </w:r>
    </w:p>
    <w:p w:rsidR="00581672" w:rsidRPr="00B252FA" w:rsidRDefault="00F777F6" w:rsidP="00F777F6">
      <w:pPr>
        <w:jc w:val="both"/>
        <w:rPr>
          <w:rFonts w:ascii="Tahoma" w:eastAsia="Times New Roman" w:hAnsi="Tahoma" w:cs="Tahoma"/>
          <w:i/>
          <w:color w:val="000000"/>
          <w:sz w:val="24"/>
          <w:szCs w:val="24"/>
        </w:rPr>
      </w:pPr>
      <w:r>
        <w:rPr>
          <w:b/>
          <w:bCs/>
          <w:sz w:val="24"/>
          <w:u w:val="single"/>
        </w:rPr>
        <w:t xml:space="preserve">What Is The Purpose Of This Research Study?   </w:t>
      </w:r>
      <w:r w:rsidR="00581672" w:rsidRPr="00B252FA">
        <w:rPr>
          <w:rFonts w:ascii="Tahoma" w:hAnsi="Tahoma" w:cs="Tahoma"/>
          <w:i/>
        </w:rPr>
        <w:t>“</w:t>
      </w:r>
      <w:r w:rsidR="00581672" w:rsidRPr="00407B92">
        <w:rPr>
          <w:rFonts w:ascii="Tahoma" w:hAnsi="Tahoma" w:cs="Tahoma"/>
          <w:i/>
          <w:highlight w:val="yellow"/>
        </w:rPr>
        <w:t>This research study is about canine teeth that are not erupted and to learn about the ways to uncover these teeth.  The purpose of this research study is to compare two surgeries for uncovering these canine teeth along with braces to pull the tooth to the correct position. In one way, the canine tooth is uncovered and the gum tissue overlying it is not put back into place.  The tooth is left uncovered with a brace attached.  This is called open eruption.  In the other way, the gum is opened and a brace is attached and the gum is put back.</w:t>
      </w:r>
      <w:r w:rsidR="00581672" w:rsidRPr="00B252FA">
        <w:rPr>
          <w:rFonts w:ascii="Tahoma" w:hAnsi="Tahoma" w:cs="Tahoma"/>
          <w:i/>
        </w:rPr>
        <w:t>  This is called closed eruption. This study is being done to see if there is a difference in how the gum responds to these two ways of uncovering the tooth.  Please see the last page of this consent form to see pictures of these two ways.”</w:t>
      </w:r>
    </w:p>
    <w:p w:rsidR="00F777F6" w:rsidRPr="00424C9E" w:rsidRDefault="00581672" w:rsidP="00AF65F3">
      <w:pPr>
        <w:pStyle w:val="ListParagraph"/>
        <w:numPr>
          <w:ilvl w:val="0"/>
          <w:numId w:val="4"/>
        </w:numPr>
        <w:shd w:val="clear" w:color="auto" w:fill="FFFFFF"/>
        <w:spacing w:before="100" w:beforeAutospacing="1" w:after="100" w:afterAutospacing="1" w:line="240" w:lineRule="auto"/>
        <w:textAlignment w:val="top"/>
        <w:rPr>
          <w:rFonts w:ascii="Tahoma" w:eastAsia="Times New Roman" w:hAnsi="Tahoma" w:cs="Tahoma"/>
          <w:color w:val="000000"/>
          <w:sz w:val="24"/>
          <w:szCs w:val="24"/>
        </w:rPr>
      </w:pPr>
      <w:r w:rsidRPr="00424C9E">
        <w:rPr>
          <w:rFonts w:ascii="Tahoma" w:eastAsia="Times New Roman" w:hAnsi="Tahoma" w:cs="Tahoma"/>
          <w:color w:val="000000"/>
          <w:sz w:val="24"/>
          <w:szCs w:val="24"/>
        </w:rPr>
        <w:t xml:space="preserve">Take a sample of approximately 100 words of the content of the Informed Consent, stopping at the end of the sentence nearest to a 100-word count. Thus, the sample could run from somewhere in the 90's to 104 or so words. </w:t>
      </w:r>
      <w:r w:rsidRPr="00424C9E">
        <w:rPr>
          <w:rFonts w:ascii="Tahoma" w:eastAsia="Times New Roman" w:hAnsi="Tahoma" w:cs="Tahoma"/>
          <w:b/>
          <w:color w:val="000000"/>
          <w:sz w:val="24"/>
          <w:szCs w:val="24"/>
          <w:u w:val="single"/>
        </w:rPr>
        <w:t>Omit</w:t>
      </w:r>
      <w:r w:rsidRPr="00424C9E">
        <w:rPr>
          <w:rFonts w:ascii="Tahoma" w:eastAsia="Times New Roman" w:hAnsi="Tahoma" w:cs="Tahoma"/>
          <w:color w:val="000000"/>
          <w:sz w:val="24"/>
          <w:szCs w:val="24"/>
        </w:rPr>
        <w:t xml:space="preserve"> from this count headings and subheadings. </w:t>
      </w:r>
      <w:r w:rsidR="00F777F6" w:rsidRPr="00424C9E">
        <w:rPr>
          <w:rFonts w:ascii="Tahoma" w:eastAsia="Times New Roman" w:hAnsi="Tahoma" w:cs="Tahoma"/>
          <w:color w:val="000000"/>
          <w:sz w:val="24"/>
          <w:szCs w:val="24"/>
        </w:rPr>
        <w:t xml:space="preserve"> </w:t>
      </w:r>
    </w:p>
    <w:p w:rsidR="00C91B9E" w:rsidRPr="00424C9E" w:rsidRDefault="00C91B9E" w:rsidP="00F777F6">
      <w:pPr>
        <w:pStyle w:val="ListParagraph"/>
        <w:shd w:val="clear" w:color="auto" w:fill="FFFFFF"/>
        <w:spacing w:before="100" w:beforeAutospacing="1" w:after="100" w:afterAutospacing="1" w:line="240" w:lineRule="auto"/>
        <w:textAlignment w:val="top"/>
        <w:rPr>
          <w:rFonts w:ascii="Tahoma" w:eastAsia="Times New Roman" w:hAnsi="Tahoma" w:cs="Tahoma"/>
          <w:color w:val="000000"/>
          <w:sz w:val="24"/>
          <w:szCs w:val="24"/>
        </w:rPr>
      </w:pPr>
      <w:r w:rsidRPr="00C91B9E">
        <w:rPr>
          <w:rFonts w:ascii="Tahoma" w:eastAsia="Times New Roman" w:hAnsi="Tahoma" w:cs="Tahoma"/>
          <w:color w:val="000000"/>
          <w:sz w:val="24"/>
          <w:szCs w:val="24"/>
        </w:rPr>
        <w:t>Number of words in the passage: _</w:t>
      </w:r>
      <w:r w:rsidR="00B45B8B" w:rsidRPr="002E5C58">
        <w:rPr>
          <w:rFonts w:ascii="Tahoma" w:eastAsia="Times New Roman" w:hAnsi="Tahoma" w:cs="Tahoma"/>
          <w:color w:val="FF0000"/>
          <w:sz w:val="24"/>
          <w:szCs w:val="24"/>
        </w:rPr>
        <w:t>100</w:t>
      </w:r>
      <w:r w:rsidRPr="00C91B9E">
        <w:rPr>
          <w:rFonts w:ascii="Tahoma" w:eastAsia="Times New Roman" w:hAnsi="Tahoma" w:cs="Tahoma"/>
          <w:color w:val="000000"/>
          <w:sz w:val="24"/>
          <w:szCs w:val="24"/>
        </w:rPr>
        <w:t xml:space="preserve">_____ </w:t>
      </w:r>
    </w:p>
    <w:p w:rsidR="00F777F6" w:rsidRPr="00C91B9E" w:rsidRDefault="00F777F6" w:rsidP="00F777F6">
      <w:pPr>
        <w:pStyle w:val="ListParagraph"/>
        <w:shd w:val="clear" w:color="auto" w:fill="FFFFFF"/>
        <w:spacing w:before="100" w:beforeAutospacing="1" w:after="100" w:afterAutospacing="1" w:line="240" w:lineRule="auto"/>
        <w:textAlignment w:val="top"/>
        <w:rPr>
          <w:rFonts w:ascii="Tahoma" w:eastAsia="Times New Roman" w:hAnsi="Tahoma" w:cs="Tahoma"/>
          <w:color w:val="000000"/>
          <w:sz w:val="24"/>
          <w:szCs w:val="24"/>
        </w:rPr>
      </w:pPr>
    </w:p>
    <w:p w:rsidR="00C91B9E" w:rsidRPr="00424C9E" w:rsidRDefault="00C91B9E" w:rsidP="00581672">
      <w:pPr>
        <w:pStyle w:val="ListParagraph"/>
        <w:numPr>
          <w:ilvl w:val="0"/>
          <w:numId w:val="4"/>
        </w:numPr>
        <w:shd w:val="clear" w:color="auto" w:fill="FFFFFF"/>
        <w:spacing w:before="100" w:beforeAutospacing="1" w:after="100" w:afterAutospacing="1" w:line="240" w:lineRule="auto"/>
        <w:textAlignment w:val="top"/>
        <w:rPr>
          <w:rFonts w:ascii="Tahoma" w:eastAsia="Times New Roman" w:hAnsi="Tahoma" w:cs="Tahoma"/>
          <w:color w:val="000000"/>
          <w:sz w:val="24"/>
          <w:szCs w:val="24"/>
        </w:rPr>
      </w:pPr>
      <w:r w:rsidRPr="00424C9E">
        <w:rPr>
          <w:rFonts w:ascii="Tahoma" w:eastAsia="Times New Roman" w:hAnsi="Tahoma" w:cs="Tahoma"/>
          <w:color w:val="000000"/>
          <w:sz w:val="24"/>
          <w:szCs w:val="24"/>
        </w:rPr>
        <w:t>Count the number of sentences in the sample: ___</w:t>
      </w:r>
      <w:r w:rsidR="00B45B8B" w:rsidRPr="002E5C58">
        <w:rPr>
          <w:rFonts w:ascii="Tahoma" w:eastAsia="Times New Roman" w:hAnsi="Tahoma" w:cs="Tahoma"/>
          <w:color w:val="FF0000"/>
          <w:sz w:val="24"/>
          <w:szCs w:val="24"/>
        </w:rPr>
        <w:t>6</w:t>
      </w:r>
      <w:r w:rsidRPr="00424C9E">
        <w:rPr>
          <w:rFonts w:ascii="Tahoma" w:eastAsia="Times New Roman" w:hAnsi="Tahoma" w:cs="Tahoma"/>
          <w:color w:val="000000"/>
          <w:sz w:val="24"/>
          <w:szCs w:val="24"/>
        </w:rPr>
        <w:t>___</w:t>
      </w:r>
    </w:p>
    <w:p w:rsidR="00AF65F3" w:rsidRPr="00424C9E" w:rsidRDefault="00AF65F3" w:rsidP="00AF65F3">
      <w:pPr>
        <w:pStyle w:val="ListParagraph"/>
        <w:shd w:val="clear" w:color="auto" w:fill="FFFFFF"/>
        <w:spacing w:before="100" w:beforeAutospacing="1" w:after="100" w:afterAutospacing="1" w:line="240" w:lineRule="auto"/>
        <w:textAlignment w:val="top"/>
        <w:rPr>
          <w:rFonts w:ascii="Tahoma" w:eastAsia="Times New Roman" w:hAnsi="Tahoma" w:cs="Tahoma"/>
          <w:color w:val="000000"/>
          <w:sz w:val="24"/>
          <w:szCs w:val="24"/>
        </w:rPr>
      </w:pPr>
    </w:p>
    <w:p w:rsidR="00C91B9E" w:rsidRPr="00424C9E" w:rsidRDefault="00C91B9E" w:rsidP="00581672">
      <w:pPr>
        <w:pStyle w:val="ListParagraph"/>
        <w:numPr>
          <w:ilvl w:val="0"/>
          <w:numId w:val="4"/>
        </w:numPr>
        <w:shd w:val="clear" w:color="auto" w:fill="FFFFFF"/>
        <w:spacing w:before="100" w:beforeAutospacing="1" w:after="100" w:afterAutospacing="1" w:line="240" w:lineRule="auto"/>
        <w:textAlignment w:val="top"/>
        <w:rPr>
          <w:rFonts w:ascii="Tahoma" w:eastAsia="Times New Roman" w:hAnsi="Tahoma" w:cs="Tahoma"/>
          <w:color w:val="000000"/>
          <w:sz w:val="24"/>
          <w:szCs w:val="24"/>
        </w:rPr>
      </w:pPr>
      <w:r w:rsidRPr="00424C9E">
        <w:rPr>
          <w:rFonts w:ascii="Tahoma" w:eastAsia="Times New Roman" w:hAnsi="Tahoma" w:cs="Tahoma"/>
          <w:color w:val="000000"/>
          <w:sz w:val="24"/>
          <w:szCs w:val="24"/>
        </w:rPr>
        <w:t>Get the average number of words per sentence by dividing the number of words in the sample by the number of sentences in the sample: __</w:t>
      </w:r>
      <w:r w:rsidR="00B45B8B" w:rsidRPr="002E5C58">
        <w:rPr>
          <w:rFonts w:ascii="Tahoma" w:eastAsia="Times New Roman" w:hAnsi="Tahoma" w:cs="Tahoma"/>
          <w:color w:val="FF0000"/>
          <w:sz w:val="24"/>
          <w:szCs w:val="24"/>
        </w:rPr>
        <w:t>16</w:t>
      </w:r>
      <w:r w:rsidRPr="00424C9E">
        <w:rPr>
          <w:rFonts w:ascii="Tahoma" w:eastAsia="Times New Roman" w:hAnsi="Tahoma" w:cs="Tahoma"/>
          <w:color w:val="000000"/>
          <w:sz w:val="24"/>
          <w:szCs w:val="24"/>
        </w:rPr>
        <w:t xml:space="preserve">____ </w:t>
      </w:r>
    </w:p>
    <w:p w:rsidR="00AF65F3" w:rsidRPr="00424C9E" w:rsidRDefault="00AF65F3" w:rsidP="00AF65F3">
      <w:pPr>
        <w:pStyle w:val="ListParagraph"/>
        <w:shd w:val="clear" w:color="auto" w:fill="FFFFFF"/>
        <w:spacing w:before="100" w:beforeAutospacing="1" w:after="100" w:afterAutospacing="1" w:line="240" w:lineRule="auto"/>
        <w:textAlignment w:val="top"/>
        <w:rPr>
          <w:rFonts w:ascii="Tahoma" w:eastAsia="Times New Roman" w:hAnsi="Tahoma" w:cs="Tahoma"/>
          <w:color w:val="000000"/>
          <w:sz w:val="24"/>
          <w:szCs w:val="24"/>
        </w:rPr>
      </w:pPr>
    </w:p>
    <w:p w:rsidR="00AF65F3" w:rsidRPr="00424C9E" w:rsidRDefault="00C91B9E" w:rsidP="00581672">
      <w:pPr>
        <w:pStyle w:val="ListParagraph"/>
        <w:numPr>
          <w:ilvl w:val="0"/>
          <w:numId w:val="4"/>
        </w:numPr>
        <w:shd w:val="clear" w:color="auto" w:fill="FFFFFF"/>
        <w:spacing w:before="100" w:beforeAutospacing="1" w:after="100" w:afterAutospacing="1" w:line="240" w:lineRule="auto"/>
        <w:textAlignment w:val="top"/>
        <w:rPr>
          <w:rFonts w:ascii="Tahoma" w:eastAsia="Times New Roman" w:hAnsi="Tahoma" w:cs="Tahoma"/>
          <w:color w:val="000000"/>
          <w:sz w:val="24"/>
          <w:szCs w:val="24"/>
        </w:rPr>
      </w:pPr>
      <w:r w:rsidRPr="00424C9E">
        <w:rPr>
          <w:rFonts w:ascii="Tahoma" w:eastAsia="Times New Roman" w:hAnsi="Tahoma" w:cs="Tahoma"/>
          <w:color w:val="000000"/>
          <w:sz w:val="24"/>
          <w:szCs w:val="24"/>
        </w:rPr>
        <w:t xml:space="preserve">Count the number of polysyllabic words (words with three or more syllables) in the sample. These are considered to be hard words. Count each hard word only the first time it appears in the sample. </w:t>
      </w:r>
    </w:p>
    <w:p w:rsidR="00C91B9E" w:rsidRPr="00C91B9E" w:rsidRDefault="00C91B9E" w:rsidP="00475197">
      <w:pPr>
        <w:pStyle w:val="ListParagraph"/>
        <w:shd w:val="clear" w:color="auto" w:fill="FFFFFF"/>
        <w:spacing w:before="100" w:beforeAutospacing="1" w:after="100" w:afterAutospacing="1" w:line="240" w:lineRule="auto"/>
        <w:textAlignment w:val="top"/>
        <w:rPr>
          <w:rFonts w:ascii="Tahoma" w:eastAsia="Times New Roman" w:hAnsi="Tahoma" w:cs="Tahoma"/>
          <w:color w:val="000000"/>
          <w:sz w:val="24"/>
          <w:szCs w:val="24"/>
        </w:rPr>
      </w:pPr>
      <w:r w:rsidRPr="00424C9E">
        <w:rPr>
          <w:rFonts w:ascii="Tahoma" w:eastAsia="Times New Roman" w:hAnsi="Tahoma" w:cs="Tahoma"/>
          <w:b/>
          <w:color w:val="000000"/>
          <w:sz w:val="24"/>
          <w:szCs w:val="24"/>
          <w:u w:val="single"/>
        </w:rPr>
        <w:t>Omit</w:t>
      </w:r>
      <w:r w:rsidRPr="00424C9E">
        <w:rPr>
          <w:rFonts w:ascii="Tahoma" w:eastAsia="Times New Roman" w:hAnsi="Tahoma" w:cs="Tahoma"/>
          <w:color w:val="000000"/>
          <w:sz w:val="24"/>
          <w:szCs w:val="24"/>
        </w:rPr>
        <w:t xml:space="preserve"> from this count proper nouns and easy compound words. </w:t>
      </w:r>
      <w:r w:rsidRPr="00424C9E">
        <w:rPr>
          <w:rFonts w:ascii="Tahoma" w:eastAsia="Times New Roman" w:hAnsi="Tahoma" w:cs="Tahoma"/>
          <w:b/>
          <w:color w:val="000000"/>
          <w:sz w:val="24"/>
          <w:szCs w:val="24"/>
        </w:rPr>
        <w:t>Also omit</w:t>
      </w:r>
      <w:r w:rsidRPr="00424C9E">
        <w:rPr>
          <w:rFonts w:ascii="Tahoma" w:eastAsia="Times New Roman" w:hAnsi="Tahoma" w:cs="Tahoma"/>
          <w:color w:val="000000"/>
          <w:sz w:val="24"/>
          <w:szCs w:val="24"/>
        </w:rPr>
        <w:t xml:space="preserve"> from this count any three-syllable words made up of a two-syllable word and one of the following endings: -s, -es, -'s, -ed, -er, -ing, -est, or -ly. </w:t>
      </w:r>
      <w:r w:rsidR="00475197" w:rsidRPr="00424C9E">
        <w:rPr>
          <w:rFonts w:ascii="Tahoma" w:eastAsia="Times New Roman" w:hAnsi="Tahoma" w:cs="Tahoma"/>
          <w:color w:val="000000"/>
          <w:sz w:val="24"/>
          <w:szCs w:val="24"/>
        </w:rPr>
        <w:t xml:space="preserve">                                                                   </w:t>
      </w:r>
      <w:r w:rsidRPr="00C91B9E">
        <w:rPr>
          <w:rFonts w:ascii="Tahoma" w:eastAsia="Times New Roman" w:hAnsi="Tahoma" w:cs="Tahoma"/>
          <w:b/>
          <w:color w:val="000000"/>
          <w:sz w:val="24"/>
          <w:szCs w:val="24"/>
          <w:u w:val="single"/>
        </w:rPr>
        <w:t>Do count</w:t>
      </w:r>
      <w:r w:rsidRPr="00C91B9E">
        <w:rPr>
          <w:rFonts w:ascii="Tahoma" w:eastAsia="Times New Roman" w:hAnsi="Tahoma" w:cs="Tahoma"/>
          <w:color w:val="000000"/>
          <w:sz w:val="24"/>
          <w:szCs w:val="24"/>
        </w:rPr>
        <w:t xml:space="preserve"> as a hard word any two-syllable words made up of a two-syllable word and one of the following endings: -or, -ier, -iest, or -ily. </w:t>
      </w:r>
    </w:p>
    <w:p w:rsidR="00C91B9E" w:rsidRPr="00C91B9E" w:rsidRDefault="00C91B9E" w:rsidP="00AF65F3">
      <w:pPr>
        <w:shd w:val="clear" w:color="auto" w:fill="FFFFFF"/>
        <w:spacing w:before="100" w:beforeAutospacing="1" w:after="100" w:afterAutospacing="1" w:line="240" w:lineRule="auto"/>
        <w:ind w:left="720"/>
        <w:textAlignment w:val="top"/>
        <w:rPr>
          <w:rFonts w:ascii="Tahoma" w:eastAsia="Times New Roman" w:hAnsi="Tahoma" w:cs="Tahoma"/>
          <w:color w:val="000000"/>
          <w:sz w:val="24"/>
          <w:szCs w:val="24"/>
        </w:rPr>
      </w:pPr>
      <w:r w:rsidRPr="00C91B9E">
        <w:rPr>
          <w:rFonts w:ascii="Tahoma" w:eastAsia="Times New Roman" w:hAnsi="Tahoma" w:cs="Tahoma"/>
          <w:color w:val="000000"/>
          <w:sz w:val="24"/>
          <w:szCs w:val="24"/>
        </w:rPr>
        <w:t>Number of hard words: __</w:t>
      </w:r>
      <w:r w:rsidR="002E5C58" w:rsidRPr="002E5C58">
        <w:rPr>
          <w:rFonts w:ascii="Tahoma" w:eastAsia="Times New Roman" w:hAnsi="Tahoma" w:cs="Tahoma"/>
          <w:color w:val="FF0000"/>
          <w:sz w:val="24"/>
          <w:szCs w:val="24"/>
        </w:rPr>
        <w:t>3</w:t>
      </w:r>
      <w:r w:rsidR="002E5C58">
        <w:rPr>
          <w:rFonts w:ascii="Tahoma" w:eastAsia="Times New Roman" w:hAnsi="Tahoma" w:cs="Tahoma"/>
          <w:color w:val="000000"/>
          <w:sz w:val="24"/>
          <w:szCs w:val="24"/>
        </w:rPr>
        <w:t>__</w:t>
      </w:r>
      <w:r w:rsidR="002E5C58" w:rsidRPr="00424C9E">
        <w:rPr>
          <w:rFonts w:ascii="Tahoma" w:eastAsia="Times New Roman" w:hAnsi="Tahoma" w:cs="Tahoma"/>
          <w:color w:val="000000"/>
          <w:sz w:val="24"/>
          <w:szCs w:val="24"/>
        </w:rPr>
        <w:t xml:space="preserve"> (</w:t>
      </w:r>
      <w:r w:rsidR="00807713" w:rsidRPr="00424C9E">
        <w:rPr>
          <w:rFonts w:ascii="Tahoma" w:eastAsia="Times New Roman" w:hAnsi="Tahoma" w:cs="Tahoma"/>
          <w:color w:val="000000"/>
          <w:sz w:val="24"/>
          <w:szCs w:val="24"/>
        </w:rPr>
        <w:t>e.g., surgeries, position, eruption)</w:t>
      </w:r>
      <w:r w:rsidRPr="00C91B9E">
        <w:rPr>
          <w:rFonts w:ascii="Tahoma" w:eastAsia="Times New Roman" w:hAnsi="Tahoma" w:cs="Tahoma"/>
          <w:color w:val="000000"/>
          <w:sz w:val="24"/>
          <w:szCs w:val="24"/>
        </w:rPr>
        <w:t xml:space="preserve">____ </w:t>
      </w:r>
    </w:p>
    <w:p w:rsidR="00AF65F3" w:rsidRPr="00424C9E" w:rsidRDefault="00C91B9E" w:rsidP="00AF65F3">
      <w:pPr>
        <w:pStyle w:val="ListParagraph"/>
        <w:numPr>
          <w:ilvl w:val="0"/>
          <w:numId w:val="4"/>
        </w:numPr>
        <w:shd w:val="clear" w:color="auto" w:fill="FFFFFF"/>
        <w:spacing w:before="100" w:beforeAutospacing="1" w:after="100" w:afterAutospacing="1" w:line="240" w:lineRule="auto"/>
        <w:textAlignment w:val="top"/>
        <w:rPr>
          <w:rFonts w:ascii="Tahoma" w:eastAsia="Times New Roman" w:hAnsi="Tahoma" w:cs="Tahoma"/>
          <w:color w:val="000000"/>
          <w:sz w:val="24"/>
          <w:szCs w:val="24"/>
        </w:rPr>
      </w:pPr>
      <w:r w:rsidRPr="00424C9E">
        <w:rPr>
          <w:rFonts w:ascii="Tahoma" w:eastAsia="Times New Roman" w:hAnsi="Tahoma" w:cs="Tahoma"/>
          <w:color w:val="000000"/>
          <w:sz w:val="24"/>
          <w:szCs w:val="24"/>
        </w:rPr>
        <w:t>Add the average number of words per sentence (#3) to the number of hard words (#4): _</w:t>
      </w:r>
      <w:r w:rsidR="00807713" w:rsidRPr="002E5C58">
        <w:rPr>
          <w:rFonts w:ascii="Tahoma" w:eastAsia="Times New Roman" w:hAnsi="Tahoma" w:cs="Tahoma"/>
          <w:color w:val="FF0000"/>
          <w:sz w:val="24"/>
          <w:szCs w:val="24"/>
        </w:rPr>
        <w:t>16 + 3 = 19</w:t>
      </w:r>
      <w:r w:rsidRPr="00424C9E">
        <w:rPr>
          <w:rFonts w:ascii="Tahoma" w:eastAsia="Times New Roman" w:hAnsi="Tahoma" w:cs="Tahoma"/>
          <w:color w:val="000000"/>
          <w:sz w:val="24"/>
          <w:szCs w:val="24"/>
        </w:rPr>
        <w:t>_</w:t>
      </w:r>
      <w:r w:rsidR="00AF65F3" w:rsidRPr="00424C9E">
        <w:rPr>
          <w:rFonts w:ascii="Tahoma" w:eastAsia="Times New Roman" w:hAnsi="Tahoma" w:cs="Tahoma"/>
          <w:color w:val="000000"/>
          <w:sz w:val="24"/>
          <w:szCs w:val="24"/>
        </w:rPr>
        <w:t>____</w:t>
      </w:r>
      <w:r w:rsidRPr="00424C9E">
        <w:rPr>
          <w:rFonts w:ascii="Tahoma" w:eastAsia="Times New Roman" w:hAnsi="Tahoma" w:cs="Tahoma"/>
          <w:color w:val="000000"/>
          <w:sz w:val="24"/>
          <w:szCs w:val="24"/>
        </w:rPr>
        <w:t xml:space="preserve"> </w:t>
      </w:r>
    </w:p>
    <w:p w:rsidR="00F777F6" w:rsidRPr="00424C9E" w:rsidRDefault="00C91B9E" w:rsidP="00B252FA">
      <w:pPr>
        <w:pStyle w:val="ListParagraph"/>
        <w:numPr>
          <w:ilvl w:val="0"/>
          <w:numId w:val="4"/>
        </w:numPr>
        <w:shd w:val="clear" w:color="auto" w:fill="FFFFFF"/>
        <w:spacing w:before="100" w:beforeAutospacing="1" w:after="100" w:afterAutospacing="1" w:line="240" w:lineRule="auto"/>
        <w:textAlignment w:val="top"/>
        <w:rPr>
          <w:sz w:val="24"/>
          <w:szCs w:val="24"/>
        </w:rPr>
      </w:pPr>
      <w:r w:rsidRPr="00424C9E">
        <w:rPr>
          <w:rFonts w:ascii="Tahoma" w:eastAsia="Times New Roman" w:hAnsi="Tahoma" w:cs="Tahoma"/>
          <w:color w:val="000000"/>
          <w:sz w:val="24"/>
          <w:szCs w:val="24"/>
        </w:rPr>
        <w:t>Multiply this sum by .4: __</w:t>
      </w:r>
      <w:r w:rsidR="00807713" w:rsidRPr="002E5C58">
        <w:rPr>
          <w:rFonts w:ascii="Tahoma" w:eastAsia="Times New Roman" w:hAnsi="Tahoma" w:cs="Tahoma"/>
          <w:color w:val="FF0000"/>
          <w:sz w:val="24"/>
          <w:szCs w:val="24"/>
        </w:rPr>
        <w:t xml:space="preserve">19 x .4 = </w:t>
      </w:r>
      <w:r w:rsidRPr="002E5C58">
        <w:rPr>
          <w:rFonts w:ascii="Tahoma" w:eastAsia="Times New Roman" w:hAnsi="Tahoma" w:cs="Tahoma"/>
          <w:color w:val="FF0000"/>
          <w:sz w:val="24"/>
          <w:szCs w:val="24"/>
        </w:rPr>
        <w:t>_</w:t>
      </w:r>
      <w:r w:rsidR="00AF65F3" w:rsidRPr="002E5C58">
        <w:rPr>
          <w:rFonts w:ascii="Tahoma" w:eastAsia="Times New Roman" w:hAnsi="Tahoma" w:cs="Tahoma"/>
          <w:color w:val="FF0000"/>
          <w:sz w:val="24"/>
          <w:szCs w:val="24"/>
        </w:rPr>
        <w:t>_</w:t>
      </w:r>
      <w:r w:rsidR="00807713" w:rsidRPr="002E5C58">
        <w:rPr>
          <w:rFonts w:ascii="Tahoma" w:eastAsia="Times New Roman" w:hAnsi="Tahoma" w:cs="Tahoma"/>
          <w:color w:val="FF0000"/>
          <w:sz w:val="24"/>
          <w:szCs w:val="24"/>
        </w:rPr>
        <w:t>7.6</w:t>
      </w:r>
      <w:r w:rsidR="00AF65F3" w:rsidRPr="002E5C58">
        <w:rPr>
          <w:rFonts w:ascii="Tahoma" w:eastAsia="Times New Roman" w:hAnsi="Tahoma" w:cs="Tahoma"/>
          <w:color w:val="FF0000"/>
          <w:sz w:val="24"/>
          <w:szCs w:val="24"/>
        </w:rPr>
        <w:t>_</w:t>
      </w:r>
      <w:r w:rsidRPr="002E5C58">
        <w:rPr>
          <w:rFonts w:ascii="Tahoma" w:eastAsia="Times New Roman" w:hAnsi="Tahoma" w:cs="Tahoma"/>
          <w:color w:val="FF0000"/>
          <w:sz w:val="24"/>
          <w:szCs w:val="24"/>
        </w:rPr>
        <w:t>_</w:t>
      </w:r>
      <w:r w:rsidRPr="00424C9E">
        <w:rPr>
          <w:rFonts w:ascii="Tahoma" w:eastAsia="Times New Roman" w:hAnsi="Tahoma" w:cs="Tahoma"/>
          <w:color w:val="000000"/>
          <w:sz w:val="24"/>
          <w:szCs w:val="24"/>
        </w:rPr>
        <w:t xml:space="preserve"> </w:t>
      </w:r>
    </w:p>
    <w:p w:rsidR="00B955C2" w:rsidRPr="00424C9E" w:rsidRDefault="00C91B9E" w:rsidP="00824A9A">
      <w:pPr>
        <w:pStyle w:val="ListParagraph"/>
        <w:numPr>
          <w:ilvl w:val="0"/>
          <w:numId w:val="4"/>
        </w:numPr>
        <w:shd w:val="clear" w:color="auto" w:fill="FFFFFF"/>
        <w:spacing w:before="100" w:beforeAutospacing="1" w:after="100" w:afterAutospacing="1" w:line="240" w:lineRule="auto"/>
        <w:textAlignment w:val="top"/>
        <w:rPr>
          <w:sz w:val="24"/>
          <w:szCs w:val="24"/>
        </w:rPr>
      </w:pPr>
      <w:r w:rsidRPr="00C91B9E">
        <w:rPr>
          <w:rFonts w:ascii="Tahoma" w:eastAsia="Times New Roman" w:hAnsi="Tahoma" w:cs="Tahoma"/>
          <w:b/>
          <w:color w:val="000000"/>
          <w:sz w:val="24"/>
          <w:szCs w:val="24"/>
        </w:rPr>
        <w:t>Approximate Grade Level of Your Material</w:t>
      </w:r>
      <w:r w:rsidRPr="00C91B9E">
        <w:rPr>
          <w:rFonts w:ascii="Tahoma" w:eastAsia="Times New Roman" w:hAnsi="Tahoma" w:cs="Tahoma"/>
          <w:color w:val="000000"/>
          <w:sz w:val="24"/>
          <w:szCs w:val="24"/>
        </w:rPr>
        <w:t>: ___</w:t>
      </w:r>
      <w:r w:rsidR="00807713" w:rsidRPr="002E5C58">
        <w:rPr>
          <w:rFonts w:ascii="Tahoma" w:eastAsia="Times New Roman" w:hAnsi="Tahoma" w:cs="Tahoma"/>
          <w:b/>
          <w:color w:val="FF0000"/>
          <w:sz w:val="24"/>
          <w:szCs w:val="24"/>
        </w:rPr>
        <w:t>7.6</w:t>
      </w:r>
      <w:r w:rsidR="00807713" w:rsidRPr="00424C9E">
        <w:rPr>
          <w:rFonts w:ascii="Tahoma" w:eastAsia="Times New Roman" w:hAnsi="Tahoma" w:cs="Tahoma"/>
          <w:color w:val="000000"/>
          <w:sz w:val="24"/>
          <w:szCs w:val="24"/>
        </w:rPr>
        <w:t xml:space="preserve"> </w:t>
      </w:r>
      <w:r w:rsidRPr="00C91B9E">
        <w:rPr>
          <w:rFonts w:ascii="Tahoma" w:eastAsia="Times New Roman" w:hAnsi="Tahoma" w:cs="Tahoma"/>
          <w:color w:val="000000"/>
          <w:sz w:val="24"/>
          <w:szCs w:val="24"/>
        </w:rPr>
        <w:t xml:space="preserve">___ </w:t>
      </w:r>
    </w:p>
    <w:sectPr w:rsidR="00B955C2" w:rsidRPr="00424C9E" w:rsidSect="00475197">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860" w:rsidRDefault="00C52860" w:rsidP="0097060B">
      <w:pPr>
        <w:spacing w:after="0" w:line="240" w:lineRule="auto"/>
      </w:pPr>
      <w:r>
        <w:separator/>
      </w:r>
    </w:p>
  </w:endnote>
  <w:endnote w:type="continuationSeparator" w:id="0">
    <w:p w:rsidR="00C52860" w:rsidRDefault="00C52860" w:rsidP="0097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235064"/>
      <w:docPartObj>
        <w:docPartGallery w:val="Page Numbers (Bottom of Page)"/>
        <w:docPartUnique/>
      </w:docPartObj>
    </w:sdtPr>
    <w:sdtEndPr/>
    <w:sdtContent>
      <w:p w:rsidR="00B252FA" w:rsidRDefault="000F66B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B309F" w:rsidRPr="00FA775B" w:rsidRDefault="00CB309F" w:rsidP="00CB309F">
    <w:pPr>
      <w:shd w:val="clear" w:color="auto" w:fill="FFFFFF"/>
      <w:spacing w:before="100" w:beforeAutospacing="1" w:after="100" w:afterAutospacing="1"/>
      <w:textAlignment w:val="top"/>
      <w:outlineLvl w:val="1"/>
      <w:rPr>
        <w:rFonts w:ascii="Tahoma" w:hAnsi="Tahoma" w:cs="Tahoma"/>
        <w:bCs/>
        <w:color w:val="000000"/>
        <w:sz w:val="20"/>
        <w:szCs w:val="20"/>
      </w:rPr>
    </w:pPr>
    <w:r w:rsidRPr="00FA775B">
      <w:rPr>
        <w:rFonts w:ascii="Tahoma" w:hAnsi="Tahoma" w:cs="Tahoma"/>
        <w:b/>
        <w:bCs/>
        <w:i/>
        <w:color w:val="000000"/>
        <w:sz w:val="20"/>
        <w:szCs w:val="20"/>
      </w:rPr>
      <w:t>References</w:t>
    </w:r>
    <w:r w:rsidRPr="00FA775B">
      <w:rPr>
        <w:rFonts w:ascii="Tahoma" w:hAnsi="Tahoma" w:cs="Tahoma"/>
        <w:bCs/>
        <w:color w:val="000000"/>
        <w:sz w:val="20"/>
        <w:szCs w:val="20"/>
      </w:rPr>
      <w:t xml:space="preserve">:  How to Write Low Literacy Materials (2001). Columbus, OH:  Available at: </w:t>
    </w:r>
    <w:hyperlink r:id="rId1" w:history="1">
      <w:r w:rsidRPr="00FA775B">
        <w:rPr>
          <w:rStyle w:val="Hyperlink"/>
          <w:rFonts w:ascii="Tahoma" w:hAnsi="Tahoma" w:cs="Tahoma"/>
          <w:bCs/>
          <w:sz w:val="20"/>
          <w:szCs w:val="20"/>
        </w:rPr>
        <w:t>http://www.joe.org/joe/2001february/tt2.php</w:t>
      </w:r>
    </w:hyperlink>
  </w:p>
  <w:p w:rsidR="00CB309F" w:rsidRPr="00FA775B" w:rsidRDefault="00CB309F" w:rsidP="00CB309F">
    <w:pPr>
      <w:shd w:val="clear" w:color="auto" w:fill="FFFFFF"/>
      <w:spacing w:before="100" w:beforeAutospacing="1" w:after="100" w:afterAutospacing="1"/>
      <w:textAlignment w:val="top"/>
      <w:outlineLvl w:val="1"/>
      <w:rPr>
        <w:rFonts w:ascii="Tahoma" w:eastAsia="Times New Roman" w:hAnsi="Tahoma" w:cs="Tahoma"/>
        <w:b/>
        <w:bCs/>
        <w:color w:val="000000"/>
        <w:kern w:val="36"/>
        <w:sz w:val="20"/>
        <w:szCs w:val="20"/>
      </w:rPr>
    </w:pPr>
  </w:p>
  <w:p w:rsidR="00B252FA" w:rsidRDefault="00B25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860" w:rsidRDefault="00C52860" w:rsidP="0097060B">
      <w:pPr>
        <w:spacing w:after="0" w:line="240" w:lineRule="auto"/>
      </w:pPr>
      <w:r>
        <w:separator/>
      </w:r>
    </w:p>
  </w:footnote>
  <w:footnote w:type="continuationSeparator" w:id="0">
    <w:p w:rsidR="00C52860" w:rsidRDefault="00C52860" w:rsidP="00970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60B" w:rsidRPr="0097060B" w:rsidRDefault="0097060B" w:rsidP="0097060B">
    <w:pPr>
      <w:pStyle w:val="Header"/>
    </w:pPr>
    <w:r>
      <w:rPr>
        <w:noProof/>
      </w:rPr>
      <w:drawing>
        <wp:anchor distT="0" distB="0" distL="114300" distR="114300" simplePos="0" relativeHeight="251658240" behindDoc="0" locked="0" layoutInCell="1" allowOverlap="1">
          <wp:simplePos x="0" y="0"/>
          <wp:positionH relativeFrom="column">
            <wp:posOffset>-442595</wp:posOffset>
          </wp:positionH>
          <wp:positionV relativeFrom="paragraph">
            <wp:posOffset>-194945</wp:posOffset>
          </wp:positionV>
          <wp:extent cx="1265555" cy="62801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65555" cy="6280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1303A"/>
    <w:multiLevelType w:val="hybridMultilevel"/>
    <w:tmpl w:val="FFEE01DE"/>
    <w:lvl w:ilvl="0" w:tplc="F6BC2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C6A46"/>
    <w:multiLevelType w:val="hybridMultilevel"/>
    <w:tmpl w:val="BC28FB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F330C27"/>
    <w:multiLevelType w:val="multilevel"/>
    <w:tmpl w:val="AC6C4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E6625A"/>
    <w:multiLevelType w:val="hybridMultilevel"/>
    <w:tmpl w:val="FFEE01DE"/>
    <w:lvl w:ilvl="0" w:tplc="F6BC2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AD758E"/>
    <w:multiLevelType w:val="multilevel"/>
    <w:tmpl w:val="52B2E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9E"/>
    <w:rsid w:val="0004665A"/>
    <w:rsid w:val="000F66B7"/>
    <w:rsid w:val="001259A5"/>
    <w:rsid w:val="001D38D9"/>
    <w:rsid w:val="002E5C58"/>
    <w:rsid w:val="003C01A1"/>
    <w:rsid w:val="003F6F30"/>
    <w:rsid w:val="00407B92"/>
    <w:rsid w:val="00424C9E"/>
    <w:rsid w:val="00475197"/>
    <w:rsid w:val="00581672"/>
    <w:rsid w:val="007D36D2"/>
    <w:rsid w:val="00807713"/>
    <w:rsid w:val="00824A9A"/>
    <w:rsid w:val="008F3220"/>
    <w:rsid w:val="0097060B"/>
    <w:rsid w:val="009E06B6"/>
    <w:rsid w:val="00A21C41"/>
    <w:rsid w:val="00A3396D"/>
    <w:rsid w:val="00A440D1"/>
    <w:rsid w:val="00A70DA1"/>
    <w:rsid w:val="00AF65F3"/>
    <w:rsid w:val="00B252FA"/>
    <w:rsid w:val="00B45B8B"/>
    <w:rsid w:val="00B50687"/>
    <w:rsid w:val="00B548BC"/>
    <w:rsid w:val="00B61D46"/>
    <w:rsid w:val="00B955C2"/>
    <w:rsid w:val="00C52860"/>
    <w:rsid w:val="00C67B13"/>
    <w:rsid w:val="00C91B9E"/>
    <w:rsid w:val="00CB309F"/>
    <w:rsid w:val="00D24B69"/>
    <w:rsid w:val="00ED25B2"/>
    <w:rsid w:val="00F01AB4"/>
    <w:rsid w:val="00F777F6"/>
    <w:rsid w:val="00FA775B"/>
    <w:rsid w:val="00FE5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B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65F3"/>
    <w:pPr>
      <w:ind w:left="720"/>
      <w:contextualSpacing/>
    </w:pPr>
  </w:style>
  <w:style w:type="paragraph" w:styleId="Header">
    <w:name w:val="header"/>
    <w:basedOn w:val="Normal"/>
    <w:link w:val="HeaderChar"/>
    <w:uiPriority w:val="99"/>
    <w:semiHidden/>
    <w:unhideWhenUsed/>
    <w:rsid w:val="009706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060B"/>
  </w:style>
  <w:style w:type="paragraph" w:styleId="Footer">
    <w:name w:val="footer"/>
    <w:basedOn w:val="Normal"/>
    <w:link w:val="FooterChar"/>
    <w:uiPriority w:val="99"/>
    <w:unhideWhenUsed/>
    <w:rsid w:val="00970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60B"/>
  </w:style>
  <w:style w:type="paragraph" w:styleId="BalloonText">
    <w:name w:val="Balloon Text"/>
    <w:basedOn w:val="Normal"/>
    <w:link w:val="BalloonTextChar"/>
    <w:uiPriority w:val="99"/>
    <w:semiHidden/>
    <w:unhideWhenUsed/>
    <w:rsid w:val="00970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60B"/>
    <w:rPr>
      <w:rFonts w:ascii="Tahoma" w:hAnsi="Tahoma" w:cs="Tahoma"/>
      <w:sz w:val="16"/>
      <w:szCs w:val="16"/>
    </w:rPr>
  </w:style>
  <w:style w:type="character" w:styleId="Hyperlink">
    <w:name w:val="Hyperlink"/>
    <w:basedOn w:val="DefaultParagraphFont"/>
    <w:uiPriority w:val="99"/>
    <w:unhideWhenUsed/>
    <w:rsid w:val="00CB309F"/>
    <w:rPr>
      <w:color w:val="0000FF" w:themeColor="hyperlink"/>
      <w:u w:val="single"/>
    </w:rPr>
  </w:style>
  <w:style w:type="character" w:styleId="FollowedHyperlink">
    <w:name w:val="FollowedHyperlink"/>
    <w:basedOn w:val="DefaultParagraphFont"/>
    <w:uiPriority w:val="99"/>
    <w:semiHidden/>
    <w:unhideWhenUsed/>
    <w:rsid w:val="00CB30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B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65F3"/>
    <w:pPr>
      <w:ind w:left="720"/>
      <w:contextualSpacing/>
    </w:pPr>
  </w:style>
  <w:style w:type="paragraph" w:styleId="Header">
    <w:name w:val="header"/>
    <w:basedOn w:val="Normal"/>
    <w:link w:val="HeaderChar"/>
    <w:uiPriority w:val="99"/>
    <w:semiHidden/>
    <w:unhideWhenUsed/>
    <w:rsid w:val="009706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060B"/>
  </w:style>
  <w:style w:type="paragraph" w:styleId="Footer">
    <w:name w:val="footer"/>
    <w:basedOn w:val="Normal"/>
    <w:link w:val="FooterChar"/>
    <w:uiPriority w:val="99"/>
    <w:unhideWhenUsed/>
    <w:rsid w:val="00970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60B"/>
  </w:style>
  <w:style w:type="paragraph" w:styleId="BalloonText">
    <w:name w:val="Balloon Text"/>
    <w:basedOn w:val="Normal"/>
    <w:link w:val="BalloonTextChar"/>
    <w:uiPriority w:val="99"/>
    <w:semiHidden/>
    <w:unhideWhenUsed/>
    <w:rsid w:val="00970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60B"/>
    <w:rPr>
      <w:rFonts w:ascii="Tahoma" w:hAnsi="Tahoma" w:cs="Tahoma"/>
      <w:sz w:val="16"/>
      <w:szCs w:val="16"/>
    </w:rPr>
  </w:style>
  <w:style w:type="character" w:styleId="Hyperlink">
    <w:name w:val="Hyperlink"/>
    <w:basedOn w:val="DefaultParagraphFont"/>
    <w:uiPriority w:val="99"/>
    <w:unhideWhenUsed/>
    <w:rsid w:val="00CB309F"/>
    <w:rPr>
      <w:color w:val="0000FF" w:themeColor="hyperlink"/>
      <w:u w:val="single"/>
    </w:rPr>
  </w:style>
  <w:style w:type="character" w:styleId="FollowedHyperlink">
    <w:name w:val="FollowedHyperlink"/>
    <w:basedOn w:val="DefaultParagraphFont"/>
    <w:uiPriority w:val="99"/>
    <w:semiHidden/>
    <w:unhideWhenUsed/>
    <w:rsid w:val="00CB30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6912">
      <w:bodyDiv w:val="1"/>
      <w:marLeft w:val="0"/>
      <w:marRight w:val="0"/>
      <w:marTop w:val="0"/>
      <w:marBottom w:val="0"/>
      <w:divBdr>
        <w:top w:val="none" w:sz="0" w:space="0" w:color="auto"/>
        <w:left w:val="none" w:sz="0" w:space="0" w:color="auto"/>
        <w:bottom w:val="none" w:sz="0" w:space="0" w:color="auto"/>
        <w:right w:val="none" w:sz="0" w:space="0" w:color="auto"/>
      </w:divBdr>
      <w:divsChild>
        <w:div w:id="728457353">
          <w:marLeft w:val="0"/>
          <w:marRight w:val="0"/>
          <w:marTop w:val="0"/>
          <w:marBottom w:val="0"/>
          <w:divBdr>
            <w:top w:val="none" w:sz="0" w:space="0" w:color="auto"/>
            <w:left w:val="none" w:sz="0" w:space="0" w:color="auto"/>
            <w:bottom w:val="none" w:sz="0" w:space="0" w:color="auto"/>
            <w:right w:val="single" w:sz="4" w:space="22" w:color="CCCCCC"/>
          </w:divBdr>
          <w:divsChild>
            <w:div w:id="6117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2716">
      <w:bodyDiv w:val="1"/>
      <w:marLeft w:val="0"/>
      <w:marRight w:val="0"/>
      <w:marTop w:val="0"/>
      <w:marBottom w:val="0"/>
      <w:divBdr>
        <w:top w:val="none" w:sz="0" w:space="0" w:color="auto"/>
        <w:left w:val="none" w:sz="0" w:space="0" w:color="auto"/>
        <w:bottom w:val="none" w:sz="0" w:space="0" w:color="auto"/>
        <w:right w:val="none" w:sz="0" w:space="0" w:color="auto"/>
      </w:divBdr>
      <w:divsChild>
        <w:div w:id="173762528">
          <w:marLeft w:val="0"/>
          <w:marRight w:val="0"/>
          <w:marTop w:val="0"/>
          <w:marBottom w:val="0"/>
          <w:divBdr>
            <w:top w:val="none" w:sz="0" w:space="0" w:color="auto"/>
            <w:left w:val="none" w:sz="0" w:space="0" w:color="auto"/>
            <w:bottom w:val="none" w:sz="0" w:space="0" w:color="auto"/>
            <w:right w:val="single" w:sz="4" w:space="22" w:color="CCCCCC"/>
          </w:divBdr>
          <w:divsChild>
            <w:div w:id="5678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joe.org/joe/2001february/tt2.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Connecticut Health Center</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agadmin</dc:creator>
  <cp:lastModifiedBy>Gibb,Deborah</cp:lastModifiedBy>
  <cp:revision>2</cp:revision>
  <dcterms:created xsi:type="dcterms:W3CDTF">2015-09-10T17:22:00Z</dcterms:created>
  <dcterms:modified xsi:type="dcterms:W3CDTF">2015-09-10T17:22:00Z</dcterms:modified>
</cp:coreProperties>
</file>